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8E" w:rsidRPr="00E601A5" w:rsidRDefault="00983799">
      <w:pPr>
        <w:framePr w:w="1441" w:h="388" w:wrap="auto" w:vAnchor="page" w:hAnchor="page" w:x="721" w:y="865"/>
        <w:spacing w:line="182" w:lineRule="exact"/>
        <w:jc w:val="center"/>
        <w:rPr>
          <w:rFonts w:ascii="Times New Roman" w:hAnsi="Times New Roman"/>
          <w:color w:val="000080"/>
          <w:sz w:val="14"/>
        </w:rPr>
      </w:pPr>
      <w:r>
        <w:rPr>
          <w:rFonts w:ascii="Times New Roman" w:hAnsi="Times New Roman"/>
          <w:color w:val="000080"/>
          <w:sz w:val="14"/>
        </w:rPr>
        <w:t xml:space="preserve"> </w:t>
      </w:r>
      <w:r w:rsidR="00B04130">
        <w:rPr>
          <w:rFonts w:ascii="Times New Roman" w:hAnsi="Times New Roman"/>
          <w:color w:val="000080"/>
          <w:sz w:val="14"/>
        </w:rPr>
        <w:t>BRIAN</w:t>
      </w:r>
      <w:r w:rsidR="004835FC">
        <w:rPr>
          <w:rFonts w:ascii="Times New Roman" w:hAnsi="Times New Roman"/>
          <w:color w:val="000080"/>
          <w:sz w:val="14"/>
        </w:rPr>
        <w:t xml:space="preserve"> S</w:t>
      </w:r>
      <w:r w:rsidR="00B04130">
        <w:rPr>
          <w:rFonts w:ascii="Times New Roman" w:hAnsi="Times New Roman"/>
          <w:color w:val="000080"/>
          <w:sz w:val="14"/>
        </w:rPr>
        <w:t>ANDOVAL</w:t>
      </w:r>
    </w:p>
    <w:p w:rsidR="00D1438E" w:rsidRPr="00E601A5" w:rsidRDefault="00D1438E">
      <w:pPr>
        <w:pStyle w:val="Caption"/>
        <w:framePr w:w="1441" w:h="388" w:wrap="auto" w:x="721" w:y="865"/>
        <w:rPr>
          <w:snapToGrid/>
        </w:rPr>
      </w:pPr>
      <w:r w:rsidRPr="00E601A5">
        <w:rPr>
          <w:snapToGrid/>
          <w:color w:val="000080"/>
        </w:rPr>
        <w:t>Governor</w:t>
      </w:r>
    </w:p>
    <w:p w:rsidR="00BC6BA8" w:rsidRPr="00BC6BA8" w:rsidRDefault="00BC6BA8" w:rsidP="00BC6BA8">
      <w:pPr>
        <w:framePr w:w="1915" w:h="412" w:wrap="auto" w:vAnchor="page" w:hAnchor="page" w:x="9649" w:y="865"/>
        <w:spacing w:line="182" w:lineRule="exact"/>
        <w:jc w:val="center"/>
        <w:rPr>
          <w:rFonts w:ascii="Times New Roman" w:hAnsi="Times New Roman"/>
          <w:color w:val="000080"/>
          <w:sz w:val="14"/>
        </w:rPr>
      </w:pPr>
      <w:r w:rsidRPr="00BC6BA8">
        <w:rPr>
          <w:rFonts w:ascii="Times New Roman" w:hAnsi="Times New Roman"/>
          <w:color w:val="000080"/>
          <w:sz w:val="14"/>
        </w:rPr>
        <w:t>RICHARD WHITLEY, MS</w:t>
      </w:r>
    </w:p>
    <w:p w:rsidR="00D1438E" w:rsidRPr="00E601A5" w:rsidRDefault="00D1438E">
      <w:pPr>
        <w:pStyle w:val="Caption"/>
        <w:framePr w:wrap="auto" w:x="9649" w:y="865"/>
        <w:rPr>
          <w:color w:val="000080"/>
        </w:rPr>
      </w:pPr>
      <w:r w:rsidRPr="00E601A5">
        <w:rPr>
          <w:color w:val="000080"/>
        </w:rPr>
        <w:t>Director</w:t>
      </w:r>
    </w:p>
    <w:p w:rsidR="00D1438E" w:rsidRPr="00E601A5" w:rsidRDefault="00D1438E" w:rsidP="00882AB1">
      <w:pPr>
        <w:framePr w:w="5944" w:h="1598" w:wrap="auto" w:vAnchor="page" w:hAnchor="page" w:x="3142" w:y="2380"/>
        <w:spacing w:line="240" w:lineRule="exact"/>
        <w:jc w:val="center"/>
        <w:rPr>
          <w:rFonts w:ascii="Times New Roman" w:hAnsi="Times New Roman"/>
          <w:color w:val="000080"/>
        </w:rPr>
      </w:pPr>
      <w:r w:rsidRPr="00E601A5">
        <w:rPr>
          <w:rFonts w:ascii="Times New Roman" w:hAnsi="Times New Roman"/>
          <w:color w:val="000080"/>
        </w:rPr>
        <w:t>DEPARTMENT OF HEALTH AND HUMAN SERVICES</w:t>
      </w:r>
    </w:p>
    <w:sdt>
      <w:sdtPr>
        <w:rPr>
          <w:rFonts w:ascii="Times New Roman" w:hAnsi="Times New Roman"/>
          <w:color w:val="595959" w:themeColor="text1" w:themeTint="A6"/>
        </w:rPr>
        <w:alias w:val="DIRECTOR'S OFFICE"/>
        <w:tag w:val="Division Name"/>
        <w:id w:val="-1728912898"/>
        <w:placeholder>
          <w:docPart w:val="2D75F917DE884BEBAD570465211E2B0D"/>
        </w:placeholder>
      </w:sdtPr>
      <w:sdtEndPr>
        <w:rPr>
          <w:color w:val="000080"/>
        </w:rPr>
      </w:sdtEndPr>
      <w:sdtContent>
        <w:p w:rsidR="00D1438E" w:rsidRPr="00E601A5" w:rsidRDefault="00314093" w:rsidP="00882AB1">
          <w:pPr>
            <w:framePr w:w="5944" w:h="1598" w:wrap="auto" w:vAnchor="page" w:hAnchor="page" w:x="3142" w:y="2380"/>
            <w:spacing w:line="278" w:lineRule="exact"/>
            <w:jc w:val="center"/>
            <w:rPr>
              <w:rFonts w:ascii="Times New Roman" w:hAnsi="Times New Roman"/>
              <w:color w:val="000080"/>
            </w:rPr>
          </w:pPr>
          <w:r w:rsidRPr="00314093">
            <w:rPr>
              <w:rFonts w:ascii="Times New Roman" w:hAnsi="Times New Roman"/>
              <w:color w:val="595959" w:themeColor="text1" w:themeTint="A6"/>
            </w:rPr>
            <w:t>AGING AND DISABILITY SERVICES DIVISION</w:t>
          </w:r>
        </w:p>
      </w:sdtContent>
    </w:sdt>
    <w:sdt>
      <w:sdtPr>
        <w:rPr>
          <w:rFonts w:ascii="Times New Roman" w:hAnsi="Times New Roman"/>
          <w:color w:val="595959" w:themeColor="text1" w:themeTint="A6"/>
        </w:rPr>
        <w:alias w:val="4126 Technology Way, Ste. 100"/>
        <w:tag w:val="4126 Technology Way, Ste. 100"/>
        <w:id w:val="-2111416316"/>
        <w:placeholder>
          <w:docPart w:val="B79E2C8AB59B4131A4345ABFB5336825"/>
        </w:placeholder>
      </w:sdtPr>
      <w:sdtEndPr>
        <w:rPr>
          <w:color w:val="000080"/>
        </w:rPr>
      </w:sdtEndPr>
      <w:sdtContent>
        <w:p w:rsidR="00F500DF" w:rsidRDefault="00314093" w:rsidP="00882AB1">
          <w:pPr>
            <w:framePr w:w="5944" w:h="1598" w:wrap="auto" w:vAnchor="page" w:hAnchor="page" w:x="3142" w:y="2380"/>
            <w:spacing w:line="240" w:lineRule="exact"/>
            <w:jc w:val="center"/>
            <w:rPr>
              <w:rFonts w:ascii="Times New Roman" w:hAnsi="Times New Roman"/>
              <w:color w:val="000080"/>
            </w:rPr>
          </w:pPr>
          <w:r w:rsidRPr="00314093">
            <w:rPr>
              <w:rFonts w:ascii="Times New Roman" w:hAnsi="Times New Roman"/>
              <w:color w:val="595959" w:themeColor="text1" w:themeTint="A6"/>
            </w:rPr>
            <w:t>3416 G</w:t>
          </w:r>
          <w:r w:rsidRPr="00314093">
            <w:rPr>
              <w:rFonts w:ascii="Times New Roman" w:hAnsi="Times New Roman"/>
              <w:color w:val="595959" w:themeColor="text1" w:themeTint="A6"/>
            </w:rPr>
            <w:tab/>
            <w:t>oni Road, Suite D132</w:t>
          </w:r>
        </w:p>
      </w:sdtContent>
    </w:sdt>
    <w:sdt>
      <w:sdtPr>
        <w:rPr>
          <w:rFonts w:ascii="Times New Roman" w:hAnsi="Times New Roman"/>
          <w:color w:val="595959" w:themeColor="text1" w:themeTint="A6"/>
        </w:rPr>
        <w:alias w:val="Carson City, Nevada 89706"/>
        <w:tag w:val="Carson City, Nevada 89706"/>
        <w:id w:val="1447124457"/>
        <w:placeholder>
          <w:docPart w:val="92A4431617D7420DA1B53056D1B75666"/>
        </w:placeholder>
      </w:sdtPr>
      <w:sdtContent>
        <w:p w:rsidR="00F500DF" w:rsidRPr="00314093" w:rsidRDefault="00314093" w:rsidP="00882AB1">
          <w:pPr>
            <w:framePr w:w="5944" w:h="1598" w:wrap="auto" w:vAnchor="page" w:hAnchor="page" w:x="3142" w:y="2380"/>
            <w:spacing w:line="240" w:lineRule="exact"/>
            <w:jc w:val="center"/>
            <w:rPr>
              <w:rFonts w:ascii="Times New Roman" w:hAnsi="Times New Roman"/>
              <w:color w:val="595959" w:themeColor="text1" w:themeTint="A6"/>
            </w:rPr>
          </w:pPr>
          <w:r w:rsidRPr="00314093">
            <w:rPr>
              <w:rFonts w:ascii="Times New Roman" w:hAnsi="Times New Roman"/>
              <w:color w:val="595959" w:themeColor="text1" w:themeTint="A6"/>
            </w:rPr>
            <w:t>Carson City, NV 89706</w:t>
          </w:r>
        </w:p>
      </w:sdtContent>
    </w:sdt>
    <w:p w:rsidR="00D1438E" w:rsidRPr="00E601A5" w:rsidRDefault="00D1438E" w:rsidP="00882AB1">
      <w:pPr>
        <w:framePr w:w="5944" w:h="1598" w:wrap="auto" w:vAnchor="page" w:hAnchor="page" w:x="3142" w:y="2380"/>
        <w:spacing w:line="240" w:lineRule="exact"/>
        <w:jc w:val="center"/>
        <w:rPr>
          <w:rFonts w:ascii="Times New Roman" w:hAnsi="Times New Roman"/>
          <w:color w:val="000080"/>
        </w:rPr>
      </w:pPr>
      <w:r w:rsidRPr="00E601A5">
        <w:rPr>
          <w:rFonts w:ascii="Times New Roman" w:hAnsi="Times New Roman"/>
          <w:color w:val="000080"/>
        </w:rPr>
        <w:t xml:space="preserve">Telephone </w:t>
      </w:r>
      <w:sdt>
        <w:sdtPr>
          <w:rPr>
            <w:rFonts w:ascii="Times New Roman" w:hAnsi="Times New Roman"/>
            <w:color w:val="000080"/>
          </w:rPr>
          <w:alias w:val="(775) 684-4000  "/>
          <w:tag w:val="(775) 684-4000  "/>
          <w:id w:val="128293530"/>
          <w:placeholder>
            <w:docPart w:val="A2E376F831F140D79B749CD35D875D0F"/>
          </w:placeholder>
        </w:sdtPr>
        <w:sdtContent>
          <w:r w:rsidR="00314093" w:rsidRPr="00314093">
            <w:rPr>
              <w:rFonts w:ascii="Times New Roman" w:hAnsi="Times New Roman"/>
              <w:color w:val="595959" w:themeColor="text1" w:themeTint="A6"/>
            </w:rPr>
            <w:t xml:space="preserve">(775) 687-4210  </w:t>
          </w:r>
        </w:sdtContent>
      </w:sdt>
      <w:r w:rsidRPr="00E601A5">
        <w:rPr>
          <w:rFonts w:ascii="Times New Roman" w:hAnsi="Times New Roman"/>
          <w:color w:val="000080"/>
        </w:rPr>
        <w:sym w:font="Symbol" w:char="F0B7"/>
      </w:r>
      <w:r w:rsidRPr="00E601A5">
        <w:rPr>
          <w:rFonts w:ascii="Times New Roman" w:hAnsi="Times New Roman"/>
          <w:color w:val="000080"/>
        </w:rPr>
        <w:t xml:space="preserve">  Fax </w:t>
      </w:r>
      <w:sdt>
        <w:sdtPr>
          <w:rPr>
            <w:rFonts w:ascii="Times New Roman" w:hAnsi="Times New Roman"/>
            <w:color w:val="000080"/>
          </w:rPr>
          <w:alias w:val="(775) 684-4010"/>
          <w:tag w:val="(775) 684-4010"/>
          <w:id w:val="203689001"/>
          <w:placeholder>
            <w:docPart w:val="E17E716772774A048932735DD578CBD9"/>
          </w:placeholder>
        </w:sdtPr>
        <w:sdtContent>
          <w:r w:rsidR="00314093" w:rsidRPr="00314093">
            <w:rPr>
              <w:rFonts w:ascii="Times New Roman" w:hAnsi="Times New Roman"/>
              <w:color w:val="595959" w:themeColor="text1" w:themeTint="A6"/>
            </w:rPr>
            <w:t>(775) 687-057</w:t>
          </w:r>
          <w:r w:rsidR="004A4862">
            <w:rPr>
              <w:rFonts w:ascii="Times New Roman" w:hAnsi="Times New Roman"/>
              <w:color w:val="595959" w:themeColor="text1" w:themeTint="A6"/>
            </w:rPr>
            <w:t>6</w:t>
          </w:r>
        </w:sdtContent>
      </w:sdt>
    </w:p>
    <w:p w:rsidR="000F03F8" w:rsidRPr="00E601A5" w:rsidRDefault="005A570F" w:rsidP="00882AB1">
      <w:pPr>
        <w:framePr w:w="5944" w:h="1598" w:wrap="auto" w:vAnchor="page" w:hAnchor="page" w:x="3142" w:y="2380"/>
        <w:spacing w:line="240" w:lineRule="exact"/>
        <w:jc w:val="center"/>
        <w:rPr>
          <w:rFonts w:ascii="Times New Roman" w:hAnsi="Times New Roman"/>
          <w:color w:val="000080"/>
        </w:rPr>
      </w:pPr>
      <w:hyperlink r:id="rId11" w:history="1">
        <w:r w:rsidR="00DC78C9" w:rsidRPr="000D08FA">
          <w:rPr>
            <w:rStyle w:val="Hyperlink"/>
            <w:rFonts w:ascii="Times New Roman" w:hAnsi="Times New Roman"/>
          </w:rPr>
          <w:t>http://adsd.nv.gov</w:t>
        </w:r>
      </w:hyperlink>
      <w:r w:rsidR="00DC78C9">
        <w:rPr>
          <w:rFonts w:ascii="Times New Roman" w:hAnsi="Times New Roman"/>
          <w:color w:val="000080"/>
        </w:rPr>
        <w:t xml:space="preserve"> </w:t>
      </w:r>
    </w:p>
    <w:p w:rsidR="00D1438E" w:rsidRPr="00E601A5" w:rsidRDefault="005A570F">
      <w:pPr>
        <w:pStyle w:val="tab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1.3pt;margin-top:-17.6pt;width:91.3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" filled="f" stroked="f">
            <v:textbox>
              <w:txbxContent>
                <w:p w:rsidR="00C044E2" w:rsidRPr="008446C8" w:rsidRDefault="00314093" w:rsidP="008446C8">
                  <w:pPr>
                    <w:spacing w:line="182" w:lineRule="exact"/>
                    <w:jc w:val="center"/>
                    <w:rPr>
                      <w:rFonts w:ascii="Times New Roman" w:hAnsi="Times New Roman"/>
                      <w:color w:val="000080"/>
                      <w:sz w:val="14"/>
                    </w:rPr>
                  </w:pPr>
                  <w:r w:rsidRPr="008446C8">
                    <w:rPr>
                      <w:rFonts w:ascii="Times New Roman" w:hAnsi="Times New Roman"/>
                      <w:color w:val="000080"/>
                      <w:sz w:val="14"/>
                    </w:rPr>
                    <w:t>JANE GRUNER</w:t>
                  </w:r>
                </w:p>
                <w:p w:rsidR="00314093" w:rsidRPr="008446C8" w:rsidRDefault="00314093" w:rsidP="008446C8">
                  <w:pPr>
                    <w:spacing w:line="182" w:lineRule="exact"/>
                    <w:jc w:val="center"/>
                    <w:rPr>
                      <w:rFonts w:ascii="Times New Roman" w:hAnsi="Times New Roman"/>
                      <w:i/>
                      <w:color w:val="000080"/>
                      <w:sz w:val="14"/>
                    </w:rPr>
                  </w:pPr>
                  <w:r w:rsidRPr="008446C8">
                    <w:rPr>
                      <w:rFonts w:ascii="Times New Roman" w:hAnsi="Times New Roman"/>
                      <w:i/>
                      <w:color w:val="000080"/>
                      <w:sz w:val="14"/>
                    </w:rPr>
                    <w:t>Administrator</w:t>
                  </w:r>
                </w:p>
              </w:txbxContent>
            </v:textbox>
          </v:shape>
        </w:pict>
      </w:r>
      <w:r w:rsidR="005E2BB7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1965960</wp:posOffset>
            </wp:positionH>
            <wp:positionV relativeFrom="paragraph">
              <wp:posOffset>-114300</wp:posOffset>
            </wp:positionV>
            <wp:extent cx="1097280" cy="1097280"/>
            <wp:effectExtent l="0" t="0" r="762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4E2">
        <w:rPr>
          <w:rFonts w:ascii="Times New Roman" w:hAnsi="Times New Roman"/>
        </w:rPr>
        <w:tab/>
      </w:r>
      <w:r w:rsidR="00C044E2">
        <w:rPr>
          <w:rFonts w:ascii="Times New Roman" w:hAnsi="Times New Roman"/>
        </w:rPr>
        <w:tab/>
      </w:r>
      <w:r w:rsidR="00C044E2">
        <w:rPr>
          <w:rFonts w:ascii="Times New Roman" w:hAnsi="Times New Roman"/>
        </w:rPr>
        <w:tab/>
      </w:r>
      <w:r w:rsidR="00C044E2">
        <w:rPr>
          <w:rFonts w:ascii="Times New Roman" w:hAnsi="Times New Roman"/>
        </w:rPr>
        <w:tab/>
      </w:r>
    </w:p>
    <w:p w:rsidR="00D1438E" w:rsidRPr="00E601A5" w:rsidRDefault="00D1438E">
      <w:pPr>
        <w:rPr>
          <w:rFonts w:ascii="Times New Roman" w:hAnsi="Times New Roman"/>
        </w:rPr>
      </w:pPr>
    </w:p>
    <w:p w:rsidR="00D1438E" w:rsidRPr="00E601A5" w:rsidRDefault="00D1438E">
      <w:pPr>
        <w:rPr>
          <w:rFonts w:ascii="Times New Roman" w:hAnsi="Times New Roman"/>
        </w:rPr>
      </w:pPr>
    </w:p>
    <w:p w:rsidR="00D1438E" w:rsidRPr="00E601A5" w:rsidRDefault="00D1438E">
      <w:pPr>
        <w:rPr>
          <w:rFonts w:ascii="Times New Roman" w:hAnsi="Times New Roman"/>
        </w:rPr>
      </w:pPr>
    </w:p>
    <w:p w:rsidR="009C1BE8" w:rsidRDefault="009C1BE8" w:rsidP="009C1BE8">
      <w:pPr>
        <w:rPr>
          <w:rFonts w:ascii="Cambria" w:hAnsi="Cambria"/>
        </w:rPr>
      </w:pPr>
    </w:p>
    <w:p w:rsidR="00900FD5" w:rsidRDefault="00900FD5" w:rsidP="00900FD5">
      <w:pPr>
        <w:pStyle w:val="Title"/>
        <w:rPr>
          <w:iCs/>
          <w:sz w:val="48"/>
          <w:szCs w:val="48"/>
        </w:rPr>
      </w:pPr>
    </w:p>
    <w:p w:rsidR="00900FD5" w:rsidRPr="008939D4" w:rsidRDefault="00900FD5" w:rsidP="00900FD5">
      <w:pPr>
        <w:pStyle w:val="Title"/>
        <w:rPr>
          <w:iCs/>
          <w:sz w:val="48"/>
          <w:szCs w:val="48"/>
        </w:rPr>
      </w:pPr>
      <w:r w:rsidRPr="008939D4">
        <w:rPr>
          <w:iCs/>
          <w:sz w:val="48"/>
          <w:szCs w:val="48"/>
        </w:rPr>
        <w:t>Senior Tax Assistance Rebate Program</w:t>
      </w:r>
    </w:p>
    <w:p w:rsidR="00900FD5" w:rsidRPr="008E6A84" w:rsidRDefault="00900FD5" w:rsidP="00900FD5">
      <w:pPr>
        <w:jc w:val="center"/>
        <w:rPr>
          <w:rFonts w:cs="Arial"/>
          <w:sz w:val="28"/>
          <w:szCs w:val="28"/>
        </w:rPr>
      </w:pPr>
    </w:p>
    <w:p w:rsidR="00900FD5" w:rsidRPr="008939D4" w:rsidRDefault="00900FD5" w:rsidP="00900FD5">
      <w:pPr>
        <w:jc w:val="center"/>
        <w:rPr>
          <w:rFonts w:cs="Arial"/>
          <w:b/>
          <w:sz w:val="32"/>
          <w:szCs w:val="32"/>
        </w:rPr>
      </w:pPr>
      <w:r w:rsidRPr="008939D4">
        <w:rPr>
          <w:rFonts w:cs="Arial"/>
          <w:b/>
          <w:sz w:val="32"/>
          <w:szCs w:val="32"/>
        </w:rPr>
        <w:t>Requirements and Instructions, 201</w:t>
      </w:r>
      <w:r>
        <w:rPr>
          <w:rFonts w:cs="Arial"/>
          <w:b/>
          <w:sz w:val="32"/>
          <w:szCs w:val="32"/>
        </w:rPr>
        <w:t>6</w:t>
      </w:r>
      <w:r w:rsidRPr="008939D4">
        <w:rPr>
          <w:rFonts w:cs="Arial"/>
          <w:b/>
          <w:sz w:val="32"/>
          <w:szCs w:val="32"/>
        </w:rPr>
        <w:t xml:space="preserve"> Applications</w:t>
      </w:r>
    </w:p>
    <w:p w:rsidR="00900FD5" w:rsidRPr="00F2408F" w:rsidRDefault="00900FD5" w:rsidP="00900FD5">
      <w:pPr>
        <w:jc w:val="center"/>
        <w:rPr>
          <w:rFonts w:cs="Arial"/>
          <w:sz w:val="12"/>
        </w:rPr>
      </w:pPr>
    </w:p>
    <w:p w:rsidR="00900FD5" w:rsidRPr="004A4862" w:rsidRDefault="00900FD5" w:rsidP="00900FD5">
      <w:pPr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 w:rsidRPr="004A4862">
        <w:rPr>
          <w:rFonts w:cs="Arial"/>
          <w:sz w:val="22"/>
          <w:szCs w:val="22"/>
        </w:rPr>
        <w:t>AGE: Claimant must be 65 years of age, on or before, June 30, 2015.</w:t>
      </w:r>
    </w:p>
    <w:p w:rsidR="00900FD5" w:rsidRPr="004A4862" w:rsidRDefault="00900FD5" w:rsidP="00900FD5">
      <w:pPr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 w:rsidRPr="004A4862">
        <w:rPr>
          <w:rFonts w:cs="Arial"/>
          <w:sz w:val="22"/>
          <w:szCs w:val="22"/>
        </w:rPr>
        <w:t>INCOME: includes 2015 income from all sources, both claimant and spouse.  Maximum</w:t>
      </w:r>
      <w:r w:rsidRPr="004A4862">
        <w:rPr>
          <w:rFonts w:cs="Arial"/>
          <w:bCs/>
          <w:sz w:val="22"/>
          <w:szCs w:val="22"/>
        </w:rPr>
        <w:t xml:space="preserve"> income per 2015 individual </w:t>
      </w:r>
      <w:r w:rsidRPr="004A4862">
        <w:rPr>
          <w:rFonts w:cs="Arial"/>
          <w:sz w:val="22"/>
          <w:szCs w:val="22"/>
        </w:rPr>
        <w:t>$23,540.00, claimant and spouse maximum income $31,860.</w:t>
      </w:r>
      <w:r w:rsidRPr="004A4862">
        <w:rPr>
          <w:rFonts w:cs="Arial"/>
          <w:bCs/>
          <w:sz w:val="22"/>
          <w:szCs w:val="22"/>
        </w:rPr>
        <w:t xml:space="preserve"> </w:t>
      </w:r>
    </w:p>
    <w:p w:rsidR="00900FD5" w:rsidRPr="004A4862" w:rsidRDefault="00900FD5" w:rsidP="00900FD5">
      <w:pPr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 w:rsidRPr="004A4862">
        <w:rPr>
          <w:rFonts w:cs="Arial"/>
          <w:sz w:val="22"/>
          <w:szCs w:val="22"/>
        </w:rPr>
        <w:t xml:space="preserve">RESIDENCY: Must have lived and paid property taxes, continuously, in Nevada, from at least July 1, 2015, and </w:t>
      </w:r>
      <w:r w:rsidRPr="004A4862">
        <w:rPr>
          <w:rFonts w:cs="Arial"/>
          <w:bCs/>
          <w:sz w:val="22"/>
          <w:szCs w:val="22"/>
        </w:rPr>
        <w:t>m</w:t>
      </w:r>
      <w:r w:rsidRPr="004A4862">
        <w:rPr>
          <w:rFonts w:cs="Arial"/>
          <w:sz w:val="22"/>
          <w:szCs w:val="22"/>
        </w:rPr>
        <w:t>ust be a full-time Nevada resident at the time of application.</w:t>
      </w:r>
      <w:bookmarkStart w:id="0" w:name="_GoBack"/>
      <w:bookmarkEnd w:id="0"/>
    </w:p>
    <w:p w:rsidR="00900FD5" w:rsidRPr="004A4862" w:rsidRDefault="00900FD5" w:rsidP="00900FD5">
      <w:pPr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 w:rsidRPr="004A4862">
        <w:rPr>
          <w:rFonts w:cs="Arial"/>
          <w:sz w:val="22"/>
          <w:szCs w:val="22"/>
        </w:rPr>
        <w:t>Residence assessed greater than $500,000 will require a credit report of the Claimant and Spouse.</w:t>
      </w:r>
    </w:p>
    <w:p w:rsidR="0000161C" w:rsidRPr="004A4862" w:rsidRDefault="00900FD5" w:rsidP="00900FD5">
      <w:pPr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 w:rsidRPr="004A4862">
        <w:rPr>
          <w:rFonts w:cs="Arial"/>
          <w:sz w:val="22"/>
          <w:szCs w:val="22"/>
        </w:rPr>
        <w:t xml:space="preserve">Claimant or Spouse </w:t>
      </w:r>
      <w:r w:rsidRPr="004A4862">
        <w:rPr>
          <w:rFonts w:cs="Arial"/>
          <w:bCs/>
          <w:sz w:val="22"/>
          <w:szCs w:val="22"/>
        </w:rPr>
        <w:t>cannot</w:t>
      </w:r>
      <w:r w:rsidRPr="004A4862">
        <w:rPr>
          <w:rFonts w:cs="Arial"/>
          <w:sz w:val="22"/>
          <w:szCs w:val="22"/>
        </w:rPr>
        <w:t xml:space="preserve"> own, or their names appear on, any property other than their</w:t>
      </w:r>
      <w:r w:rsidR="00C11C4F">
        <w:rPr>
          <w:rFonts w:cs="Arial"/>
          <w:sz w:val="22"/>
          <w:szCs w:val="22"/>
        </w:rPr>
        <w:t xml:space="preserve"> primary</w:t>
      </w:r>
      <w:r w:rsidRPr="004A4862">
        <w:rPr>
          <w:rFonts w:cs="Arial"/>
          <w:sz w:val="22"/>
          <w:szCs w:val="22"/>
        </w:rPr>
        <w:t xml:space="preserve"> residence. This includes property </w:t>
      </w:r>
      <w:r w:rsidRPr="004A4862">
        <w:rPr>
          <w:rFonts w:cs="Arial"/>
          <w:bCs/>
          <w:sz w:val="22"/>
          <w:szCs w:val="22"/>
        </w:rPr>
        <w:t>anywhere</w:t>
      </w:r>
      <w:r w:rsidR="0000161C" w:rsidRPr="004A4862">
        <w:rPr>
          <w:rFonts w:cs="Arial"/>
          <w:bCs/>
          <w:sz w:val="22"/>
          <w:szCs w:val="22"/>
        </w:rPr>
        <w:t>.</w:t>
      </w:r>
    </w:p>
    <w:p w:rsidR="0000161C" w:rsidRPr="004A4862" w:rsidRDefault="00900FD5" w:rsidP="00900FD5">
      <w:pPr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 w:rsidRPr="004A4862">
        <w:rPr>
          <w:rFonts w:cs="Arial"/>
          <w:sz w:val="22"/>
          <w:szCs w:val="22"/>
        </w:rPr>
        <w:t>Claimant and/or Spouse cannot have “Liquid Assets” in excess of $150,000.  Liquid assets can be: checking or savings accounts, IRAs, CDs, stocks &amp; bonds, annuities, etc</w:t>
      </w:r>
      <w:r w:rsidR="0000161C" w:rsidRPr="004A4862">
        <w:rPr>
          <w:rFonts w:cs="Arial"/>
          <w:sz w:val="22"/>
          <w:szCs w:val="22"/>
        </w:rPr>
        <w:t>.</w:t>
      </w:r>
    </w:p>
    <w:p w:rsidR="00900FD5" w:rsidRPr="004A4862" w:rsidRDefault="00900FD5" w:rsidP="00900FD5">
      <w:pPr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 w:rsidRPr="004A4862">
        <w:rPr>
          <w:rFonts w:cs="Arial"/>
          <w:sz w:val="22"/>
          <w:szCs w:val="22"/>
        </w:rPr>
        <w:t xml:space="preserve">Application must be filed with the State of Nevada Aging and Disability Services Division by September 30, 2016. </w:t>
      </w:r>
    </w:p>
    <w:p w:rsidR="00900FD5" w:rsidRPr="00AA5E0A" w:rsidRDefault="00900FD5" w:rsidP="00900FD5">
      <w:pPr>
        <w:spacing w:line="276" w:lineRule="auto"/>
        <w:ind w:left="360"/>
        <w:rPr>
          <w:rFonts w:cs="Arial"/>
          <w:b/>
          <w:sz w:val="22"/>
          <w:szCs w:val="22"/>
        </w:rPr>
      </w:pPr>
    </w:p>
    <w:p w:rsidR="00900FD5" w:rsidRPr="008E6A84" w:rsidRDefault="00900FD5" w:rsidP="00900FD5">
      <w:pPr>
        <w:jc w:val="center"/>
        <w:rPr>
          <w:rFonts w:cs="Arial"/>
          <w:b/>
          <w:iCs/>
          <w:sz w:val="28"/>
          <w:szCs w:val="28"/>
          <w:u w:val="single"/>
        </w:rPr>
      </w:pPr>
      <w:r w:rsidRPr="008E6A84">
        <w:rPr>
          <w:rFonts w:cs="Arial"/>
          <w:b/>
          <w:iCs/>
          <w:sz w:val="28"/>
          <w:szCs w:val="28"/>
          <w:u w:val="single"/>
        </w:rPr>
        <w:t>THE FOLLOWING INFORMATION MUST BE ATTACHED TO THE APPLICATION</w:t>
      </w:r>
    </w:p>
    <w:p w:rsidR="00900FD5" w:rsidRPr="00894097" w:rsidRDefault="00900FD5" w:rsidP="00900FD5">
      <w:pPr>
        <w:jc w:val="center"/>
        <w:rPr>
          <w:rFonts w:cs="Arial"/>
          <w:b/>
          <w:iCs/>
          <w:sz w:val="22"/>
          <w:szCs w:val="22"/>
          <w:u w:val="single"/>
        </w:rPr>
      </w:pPr>
    </w:p>
    <w:p w:rsidR="00900FD5" w:rsidRPr="004A4862" w:rsidRDefault="00900FD5" w:rsidP="00900FD5">
      <w:pPr>
        <w:numPr>
          <w:ilvl w:val="0"/>
          <w:numId w:val="10"/>
        </w:numPr>
        <w:spacing w:line="276" w:lineRule="auto"/>
        <w:jc w:val="left"/>
        <w:rPr>
          <w:rFonts w:cs="Arial"/>
          <w:iCs/>
          <w:sz w:val="22"/>
          <w:szCs w:val="22"/>
          <w:u w:val="single"/>
        </w:rPr>
      </w:pPr>
      <w:r w:rsidRPr="004A4862">
        <w:rPr>
          <w:rFonts w:cs="Arial"/>
          <w:iCs/>
          <w:sz w:val="22"/>
          <w:szCs w:val="22"/>
        </w:rPr>
        <w:t>The claimant and spouse (if applicable) must provide proof of date of birth. Attach a copy of one of the following for each: Nevada Driver’s License or Nevada ID card; Birth Certificate; a statement from Social Security (telephone 1-800-772-1213) TTY 1-800-325-0778 that shows “according to their records, your birth date is …..”</w:t>
      </w:r>
    </w:p>
    <w:p w:rsidR="00900FD5" w:rsidRPr="004A4862" w:rsidRDefault="00900FD5" w:rsidP="00900FD5">
      <w:pPr>
        <w:numPr>
          <w:ilvl w:val="0"/>
          <w:numId w:val="10"/>
        </w:numPr>
        <w:spacing w:line="276" w:lineRule="auto"/>
        <w:jc w:val="left"/>
        <w:rPr>
          <w:rFonts w:cs="Arial"/>
          <w:iCs/>
          <w:sz w:val="22"/>
          <w:szCs w:val="22"/>
          <w:u w:val="single"/>
        </w:rPr>
      </w:pPr>
      <w:r w:rsidRPr="004A4862">
        <w:rPr>
          <w:rFonts w:cs="Arial"/>
          <w:iCs/>
          <w:sz w:val="22"/>
          <w:szCs w:val="22"/>
        </w:rPr>
        <w:t>The claimant and spouse (if applicable) must provide proof of Social Security Numbers.</w:t>
      </w:r>
    </w:p>
    <w:p w:rsidR="00900FD5" w:rsidRPr="004A4862" w:rsidRDefault="00900FD5" w:rsidP="00900FD5">
      <w:pPr>
        <w:numPr>
          <w:ilvl w:val="0"/>
          <w:numId w:val="10"/>
        </w:numPr>
        <w:spacing w:line="276" w:lineRule="auto"/>
        <w:jc w:val="left"/>
        <w:rPr>
          <w:rFonts w:cs="Arial"/>
          <w:iCs/>
          <w:sz w:val="22"/>
          <w:szCs w:val="22"/>
          <w:u w:val="single"/>
        </w:rPr>
      </w:pPr>
      <w:r w:rsidRPr="004A4862">
        <w:rPr>
          <w:rFonts w:cs="Arial"/>
          <w:iCs/>
          <w:sz w:val="22"/>
          <w:szCs w:val="22"/>
        </w:rPr>
        <w:t>Submit copies of all 2015 year-end income statements. Income includes, but is not limited to Social Security (to re</w:t>
      </w:r>
      <w:r w:rsidR="001D370D" w:rsidRPr="004A4862">
        <w:rPr>
          <w:rFonts w:cs="Arial"/>
          <w:iCs/>
          <w:sz w:val="22"/>
          <w:szCs w:val="22"/>
        </w:rPr>
        <w:t xml:space="preserve">quest a duplicate copy of 2015 </w:t>
      </w:r>
      <w:r w:rsidR="001D370D" w:rsidRPr="004A4862">
        <w:rPr>
          <w:rFonts w:cs="Arial"/>
          <w:iCs/>
          <w:sz w:val="22"/>
          <w:szCs w:val="22"/>
          <w:u w:val="single"/>
        </w:rPr>
        <w:t>B</w:t>
      </w:r>
      <w:r w:rsidRPr="004A4862">
        <w:rPr>
          <w:rFonts w:cs="Arial"/>
          <w:iCs/>
          <w:sz w:val="22"/>
          <w:szCs w:val="22"/>
          <w:u w:val="single"/>
        </w:rPr>
        <w:t>enefits</w:t>
      </w:r>
      <w:r w:rsidR="001D370D" w:rsidRPr="004A4862">
        <w:rPr>
          <w:rFonts w:cs="Arial"/>
          <w:iCs/>
          <w:sz w:val="22"/>
          <w:szCs w:val="22"/>
          <w:u w:val="single"/>
        </w:rPr>
        <w:t xml:space="preserve"> Verification Letter</w:t>
      </w:r>
      <w:r w:rsidRPr="004A4862">
        <w:rPr>
          <w:rFonts w:cs="Arial"/>
          <w:iCs/>
          <w:sz w:val="22"/>
          <w:szCs w:val="22"/>
        </w:rPr>
        <w:t xml:space="preserve"> call Social Security at 1-800-772-1213); VA (to request a benefit statement from VA for 2015 income call 1-800-827-1000)</w:t>
      </w:r>
      <w:r w:rsidR="001D370D" w:rsidRPr="004A4862">
        <w:rPr>
          <w:rFonts w:cs="Arial"/>
          <w:iCs/>
          <w:sz w:val="22"/>
          <w:szCs w:val="22"/>
        </w:rPr>
        <w:t xml:space="preserve"> or TTY 1-800-325-0778</w:t>
      </w:r>
      <w:r w:rsidRPr="004A4862">
        <w:rPr>
          <w:rFonts w:cs="Arial"/>
          <w:iCs/>
          <w:sz w:val="22"/>
          <w:szCs w:val="22"/>
        </w:rPr>
        <w:t>; pensions; annuities; IRAs; interest and/or dividends (including non-taxable amounts); capital gains/(loss) (which includes gain from sale of home, even if excluded from federal income taxes); Income from foreign countries; gaming; business income; wages; unemployment; disability income (from any source); net rent received; royalties; estates; inheritances; gifts; family/friend support; babysitting; business and services in exchange for living expense or “rent”.</w:t>
      </w:r>
    </w:p>
    <w:p w:rsidR="00900FD5" w:rsidRPr="004A4862" w:rsidRDefault="00900FD5" w:rsidP="00900FD5">
      <w:pPr>
        <w:numPr>
          <w:ilvl w:val="0"/>
          <w:numId w:val="10"/>
        </w:numPr>
        <w:spacing w:line="276" w:lineRule="auto"/>
        <w:jc w:val="left"/>
        <w:rPr>
          <w:rFonts w:cs="Arial"/>
          <w:iCs/>
          <w:sz w:val="22"/>
          <w:szCs w:val="22"/>
          <w:u w:val="single"/>
        </w:rPr>
      </w:pPr>
      <w:r w:rsidRPr="004A4862">
        <w:rPr>
          <w:rFonts w:cs="Arial"/>
          <w:iCs/>
          <w:sz w:val="22"/>
          <w:szCs w:val="22"/>
        </w:rPr>
        <w:t xml:space="preserve">If claimant receives railroad pension, </w:t>
      </w:r>
      <w:r w:rsidR="00EE1570" w:rsidRPr="004A4862">
        <w:rPr>
          <w:rFonts w:cs="Arial"/>
          <w:iCs/>
          <w:sz w:val="22"/>
          <w:szCs w:val="22"/>
        </w:rPr>
        <w:t xml:space="preserve">a </w:t>
      </w:r>
      <w:r w:rsidRPr="004A4862">
        <w:rPr>
          <w:rFonts w:cs="Arial"/>
          <w:iCs/>
          <w:sz w:val="22"/>
          <w:szCs w:val="22"/>
        </w:rPr>
        <w:t>cop</w:t>
      </w:r>
      <w:r w:rsidR="00EE1570" w:rsidRPr="004A4862">
        <w:rPr>
          <w:rFonts w:cs="Arial"/>
          <w:iCs/>
          <w:sz w:val="22"/>
          <w:szCs w:val="22"/>
        </w:rPr>
        <w:t xml:space="preserve">y </w:t>
      </w:r>
      <w:r w:rsidRPr="004A4862">
        <w:rPr>
          <w:rFonts w:cs="Arial"/>
          <w:iCs/>
          <w:sz w:val="22"/>
          <w:szCs w:val="22"/>
        </w:rPr>
        <w:t xml:space="preserve">of the </w:t>
      </w:r>
      <w:r w:rsidR="00EE1570" w:rsidRPr="004A4862">
        <w:rPr>
          <w:rFonts w:cs="Arial"/>
          <w:iCs/>
          <w:sz w:val="22"/>
          <w:szCs w:val="22"/>
        </w:rPr>
        <w:t>form</w:t>
      </w:r>
      <w:r w:rsidRPr="004A4862">
        <w:rPr>
          <w:rFonts w:cs="Arial"/>
          <w:iCs/>
          <w:sz w:val="22"/>
          <w:szCs w:val="22"/>
        </w:rPr>
        <w:t xml:space="preserve"> for 2015 must be attached.</w:t>
      </w:r>
    </w:p>
    <w:p w:rsidR="00900FD5" w:rsidRPr="004A4862" w:rsidRDefault="00900FD5" w:rsidP="00900FD5">
      <w:pPr>
        <w:numPr>
          <w:ilvl w:val="0"/>
          <w:numId w:val="10"/>
        </w:numPr>
        <w:spacing w:line="276" w:lineRule="auto"/>
        <w:jc w:val="left"/>
        <w:rPr>
          <w:rFonts w:cs="Arial"/>
          <w:iCs/>
          <w:sz w:val="22"/>
          <w:szCs w:val="22"/>
          <w:u w:val="single"/>
        </w:rPr>
      </w:pPr>
      <w:r w:rsidRPr="004A4862">
        <w:rPr>
          <w:rFonts w:cs="Arial"/>
          <w:iCs/>
          <w:sz w:val="22"/>
          <w:szCs w:val="22"/>
        </w:rPr>
        <w:t>If claimant receives income from a foreign country, and does not receive a 1099, a copy of the conversion into U.S. funds for each payment received during the 2015 year must be submitted.</w:t>
      </w:r>
    </w:p>
    <w:p w:rsidR="00900FD5" w:rsidRPr="004A4862" w:rsidRDefault="00900FD5" w:rsidP="00900FD5">
      <w:pPr>
        <w:numPr>
          <w:ilvl w:val="0"/>
          <w:numId w:val="10"/>
        </w:numPr>
        <w:spacing w:line="276" w:lineRule="auto"/>
        <w:jc w:val="left"/>
        <w:rPr>
          <w:rFonts w:cs="Arial"/>
          <w:iCs/>
          <w:sz w:val="22"/>
          <w:szCs w:val="22"/>
          <w:u w:val="single"/>
        </w:rPr>
      </w:pPr>
      <w:r w:rsidRPr="004A4862">
        <w:rPr>
          <w:rFonts w:cs="Arial"/>
          <w:iCs/>
          <w:sz w:val="22"/>
          <w:szCs w:val="22"/>
        </w:rPr>
        <w:t>W-2 forms for wages and 1099 form for any unemployment, capital gain/loss, interest/dividends, pension, IRAs, annuities, etc. must be submitted.</w:t>
      </w:r>
    </w:p>
    <w:p w:rsidR="00900FD5" w:rsidRPr="004A4862" w:rsidRDefault="00900FD5" w:rsidP="00900FD5">
      <w:pPr>
        <w:numPr>
          <w:ilvl w:val="0"/>
          <w:numId w:val="10"/>
        </w:numPr>
        <w:spacing w:line="276" w:lineRule="auto"/>
        <w:jc w:val="left"/>
        <w:rPr>
          <w:rFonts w:cs="Arial"/>
          <w:sz w:val="22"/>
          <w:szCs w:val="22"/>
        </w:rPr>
      </w:pPr>
      <w:r w:rsidRPr="004A4862">
        <w:rPr>
          <w:rFonts w:cs="Arial"/>
          <w:iCs/>
          <w:sz w:val="22"/>
          <w:szCs w:val="22"/>
        </w:rPr>
        <w:t>If interest and/or dividends total $2,500 or more, documentation to show the total dollar amount in each of these accounts as of December 31, 2015 must be submitted.</w:t>
      </w:r>
    </w:p>
    <w:p w:rsidR="004A4862" w:rsidRPr="004A4862" w:rsidRDefault="004A4862" w:rsidP="00900FD5">
      <w:pPr>
        <w:numPr>
          <w:ilvl w:val="0"/>
          <w:numId w:val="10"/>
        </w:numPr>
        <w:spacing w:line="276" w:lineRule="auto"/>
        <w:jc w:val="left"/>
        <w:rPr>
          <w:rFonts w:cs="Arial"/>
          <w:szCs w:val="24"/>
        </w:rPr>
      </w:pPr>
      <w:r w:rsidRPr="004A4862">
        <w:rPr>
          <w:rFonts w:cs="Arial"/>
          <w:iCs/>
          <w:sz w:val="22"/>
          <w:szCs w:val="22"/>
        </w:rPr>
        <w:t>You must complete both sides of the application, attach required</w:t>
      </w:r>
      <w:r>
        <w:rPr>
          <w:rFonts w:cs="Arial"/>
          <w:iCs/>
          <w:sz w:val="22"/>
          <w:szCs w:val="22"/>
        </w:rPr>
        <w:t xml:space="preserve"> documentations, sign &amp; date </w:t>
      </w:r>
      <w:r w:rsidRPr="004A4862">
        <w:rPr>
          <w:rFonts w:cs="Arial"/>
          <w:iCs/>
          <w:sz w:val="22"/>
          <w:szCs w:val="22"/>
        </w:rPr>
        <w:t>and return or</w:t>
      </w:r>
      <w:r>
        <w:rPr>
          <w:rFonts w:cs="Arial"/>
          <w:iCs/>
          <w:sz w:val="22"/>
          <w:szCs w:val="22"/>
        </w:rPr>
        <w:t>i</w:t>
      </w:r>
      <w:r w:rsidRPr="004A4862">
        <w:rPr>
          <w:rFonts w:cs="Arial"/>
          <w:iCs/>
          <w:sz w:val="22"/>
          <w:szCs w:val="22"/>
        </w:rPr>
        <w:t>ginal form to</w:t>
      </w:r>
      <w:r>
        <w:rPr>
          <w:rFonts w:cs="Arial"/>
          <w:iCs/>
          <w:szCs w:val="24"/>
        </w:rPr>
        <w:t>:</w:t>
      </w:r>
    </w:p>
    <w:p w:rsidR="004A4862" w:rsidRPr="004A4862" w:rsidRDefault="004A4862" w:rsidP="004A4862">
      <w:pPr>
        <w:spacing w:line="276" w:lineRule="auto"/>
        <w:ind w:left="2880"/>
        <w:jc w:val="left"/>
        <w:rPr>
          <w:rFonts w:cs="Arial"/>
          <w:b/>
          <w:iCs/>
          <w:szCs w:val="24"/>
        </w:rPr>
      </w:pPr>
      <w:r w:rsidRPr="004A4862">
        <w:rPr>
          <w:rFonts w:cs="Arial"/>
          <w:b/>
          <w:iCs/>
          <w:szCs w:val="24"/>
        </w:rPr>
        <w:t>Aging and Disability Services Division – STAR Program</w:t>
      </w:r>
    </w:p>
    <w:p w:rsidR="004A4862" w:rsidRPr="004A4862" w:rsidRDefault="004A4862" w:rsidP="004A4862">
      <w:pPr>
        <w:spacing w:line="276" w:lineRule="auto"/>
        <w:ind w:left="2880"/>
        <w:jc w:val="left"/>
        <w:rPr>
          <w:rFonts w:cs="Arial"/>
          <w:b/>
          <w:iCs/>
          <w:szCs w:val="24"/>
        </w:rPr>
      </w:pPr>
      <w:r w:rsidRPr="004A4862">
        <w:rPr>
          <w:rFonts w:cs="Arial"/>
          <w:b/>
          <w:iCs/>
          <w:szCs w:val="24"/>
        </w:rPr>
        <w:t>3416 Goni Rd, Bldg D #132</w:t>
      </w:r>
    </w:p>
    <w:p w:rsidR="004A4862" w:rsidRPr="004A4862" w:rsidRDefault="004A4862" w:rsidP="004A4862">
      <w:pPr>
        <w:spacing w:line="276" w:lineRule="auto"/>
        <w:ind w:left="2880"/>
        <w:jc w:val="left"/>
        <w:rPr>
          <w:rFonts w:cs="Arial"/>
          <w:b/>
          <w:szCs w:val="24"/>
        </w:rPr>
      </w:pPr>
      <w:r w:rsidRPr="004A4862">
        <w:rPr>
          <w:rFonts w:cs="Arial"/>
          <w:b/>
          <w:iCs/>
          <w:szCs w:val="24"/>
        </w:rPr>
        <w:t>Carson City, NV 89706</w:t>
      </w:r>
    </w:p>
    <w:p w:rsidR="00AC6D90" w:rsidRDefault="00AC6D90" w:rsidP="00900FD5">
      <w:pPr>
        <w:jc w:val="center"/>
        <w:rPr>
          <w:rFonts w:cs="Arial"/>
          <w:sz w:val="36"/>
        </w:rPr>
      </w:pPr>
    </w:p>
    <w:p w:rsidR="0044420F" w:rsidRPr="00AC6D90" w:rsidRDefault="00900FD5" w:rsidP="00900FD5">
      <w:pPr>
        <w:jc w:val="center"/>
        <w:rPr>
          <w:rFonts w:ascii="Cambria" w:hAnsi="Cambria"/>
          <w:sz w:val="44"/>
          <w:szCs w:val="44"/>
        </w:rPr>
      </w:pPr>
      <w:r w:rsidRPr="00AC6D90">
        <w:rPr>
          <w:rFonts w:cs="Arial"/>
          <w:sz w:val="44"/>
          <w:szCs w:val="44"/>
        </w:rPr>
        <w:t>DEADLINE FOR FILING</w:t>
      </w:r>
      <w:r w:rsidR="004A4862">
        <w:rPr>
          <w:rFonts w:cs="Arial"/>
          <w:sz w:val="44"/>
          <w:szCs w:val="44"/>
        </w:rPr>
        <w:t xml:space="preserve"> </w:t>
      </w:r>
      <w:r w:rsidRPr="00AC6D90">
        <w:rPr>
          <w:rFonts w:cs="Arial"/>
          <w:sz w:val="44"/>
          <w:szCs w:val="44"/>
        </w:rPr>
        <w:t xml:space="preserve">— </w:t>
      </w:r>
      <w:r w:rsidR="00AC6D90" w:rsidRPr="00AC6D90">
        <w:rPr>
          <w:rFonts w:cs="Arial"/>
          <w:caps/>
          <w:sz w:val="44"/>
          <w:szCs w:val="44"/>
        </w:rPr>
        <w:t>September</w:t>
      </w:r>
      <w:r w:rsidRPr="00AC6D90">
        <w:rPr>
          <w:rFonts w:cs="Arial"/>
          <w:sz w:val="44"/>
          <w:szCs w:val="44"/>
        </w:rPr>
        <w:t xml:space="preserve"> 30, 2016</w:t>
      </w:r>
    </w:p>
    <w:sectPr w:rsidR="0044420F" w:rsidRPr="00AC6D90" w:rsidSect="00900FD5">
      <w:headerReference w:type="default" r:id="rId13"/>
      <w:footerReference w:type="default" r:id="rId14"/>
      <w:footerReference w:type="first" r:id="rId15"/>
      <w:pgSz w:w="12240" w:h="20160" w:code="5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90" w:rsidRDefault="00775890">
      <w:r>
        <w:separator/>
      </w:r>
    </w:p>
  </w:endnote>
  <w:endnote w:type="continuationSeparator" w:id="0">
    <w:p w:rsidR="00775890" w:rsidRDefault="0077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4A3" w:rsidRDefault="005A570F">
    <w:pPr>
      <w:pStyle w:val="Footer"/>
      <w:jc w:val="right"/>
      <w:rPr>
        <w:sz w:val="12"/>
      </w:rPr>
    </w:pPr>
    <w:r>
      <w:rPr>
        <w:sz w:val="12"/>
      </w:rPr>
      <w:fldChar w:fldCharType="begin"/>
    </w:r>
    <w:r w:rsidR="009F44A3">
      <w:rPr>
        <w:sz w:val="12"/>
      </w:rPr>
      <w:instrText xml:space="preserve"> TIME \@ "M/d/yyyy" </w:instrText>
    </w:r>
    <w:r>
      <w:rPr>
        <w:sz w:val="12"/>
      </w:rPr>
      <w:fldChar w:fldCharType="separate"/>
    </w:r>
    <w:r w:rsidR="00C11C4F">
      <w:rPr>
        <w:noProof/>
        <w:sz w:val="12"/>
      </w:rPr>
      <w:t>6/15/2016</w:t>
    </w:r>
    <w:r>
      <w:rPr>
        <w:sz w:val="12"/>
      </w:rPr>
      <w:fldChar w:fldCharType="end"/>
    </w:r>
  </w:p>
  <w:p w:rsidR="009F44A3" w:rsidRDefault="005A570F">
    <w:pPr>
      <w:pStyle w:val="Footer"/>
      <w:jc w:val="right"/>
      <w:rPr>
        <w:sz w:val="12"/>
      </w:rPr>
    </w:pPr>
    <w:fldSimple w:instr=" FILENAME  \* MERGEFORMAT ">
      <w:r w:rsidR="001A4B6C" w:rsidRPr="001A4B6C">
        <w:rPr>
          <w:noProof/>
          <w:sz w:val="12"/>
        </w:rPr>
        <w:t>STAR Instructions</w:t>
      </w:r>
      <w:r w:rsidR="001A4B6C">
        <w:rPr>
          <w:noProof/>
        </w:rPr>
        <w:t xml:space="preserve"> - for outreach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4A3" w:rsidRPr="00E601A5" w:rsidRDefault="009F44A3" w:rsidP="00546B59">
    <w:pPr>
      <w:pStyle w:val="Footer"/>
      <w:jc w:val="center"/>
      <w:rPr>
        <w:rFonts w:ascii="Times New Roman" w:hAnsi="Times New Roman"/>
        <w:i/>
        <w:sz w:val="18"/>
        <w:szCs w:val="18"/>
      </w:rPr>
    </w:pPr>
    <w:r w:rsidRPr="00E601A5">
      <w:rPr>
        <w:rFonts w:ascii="Times New Roman" w:hAnsi="Times New Roman"/>
        <w:i/>
        <w:sz w:val="18"/>
        <w:szCs w:val="18"/>
      </w:rPr>
      <w:t>Nevada Department of Health and Human Services</w:t>
    </w:r>
  </w:p>
  <w:p w:rsidR="009F44A3" w:rsidRPr="00E601A5" w:rsidRDefault="009F44A3" w:rsidP="00546B59">
    <w:pPr>
      <w:pStyle w:val="Footer"/>
      <w:jc w:val="center"/>
      <w:rPr>
        <w:rFonts w:ascii="Times New Roman" w:hAnsi="Times New Roman"/>
        <w:i/>
        <w:sz w:val="18"/>
        <w:szCs w:val="18"/>
      </w:rPr>
    </w:pPr>
    <w:r w:rsidRPr="00E601A5">
      <w:rPr>
        <w:rFonts w:ascii="Times New Roman" w:hAnsi="Times New Roman"/>
        <w:i/>
        <w:sz w:val="18"/>
        <w:szCs w:val="18"/>
      </w:rPr>
      <w:t>Helping People -- It's Who We Are And What We 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90" w:rsidRDefault="00775890">
      <w:r>
        <w:separator/>
      </w:r>
    </w:p>
  </w:footnote>
  <w:footnote w:type="continuationSeparator" w:id="0">
    <w:p w:rsidR="00775890" w:rsidRDefault="0077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4A3" w:rsidRDefault="005A570F">
    <w:pPr>
      <w:pStyle w:val="Header"/>
      <w:jc w:val="left"/>
      <w:rPr>
        <w:rStyle w:val="PageNumber"/>
      </w:rPr>
    </w:pPr>
    <w:r>
      <w:fldChar w:fldCharType="begin"/>
    </w:r>
    <w:r w:rsidR="009F44A3">
      <w:instrText xml:space="preserve"> TIME \@ "MMMM d, yyyy" </w:instrText>
    </w:r>
    <w:r>
      <w:fldChar w:fldCharType="separate"/>
    </w:r>
    <w:r w:rsidR="00C11C4F">
      <w:rPr>
        <w:noProof/>
      </w:rPr>
      <w:t>June 15, 2016</w:t>
    </w:r>
    <w:r>
      <w:fldChar w:fldCharType="end"/>
    </w:r>
    <w:r w:rsidR="009F44A3">
      <w:br/>
      <w:t xml:space="preserve">Page </w:t>
    </w:r>
    <w:r>
      <w:rPr>
        <w:rStyle w:val="PageNumber"/>
      </w:rPr>
      <w:fldChar w:fldCharType="begin"/>
    </w:r>
    <w:r w:rsidR="009F44A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0FD5">
      <w:rPr>
        <w:rStyle w:val="PageNumber"/>
        <w:noProof/>
      </w:rPr>
      <w:t>2</w:t>
    </w:r>
    <w:r>
      <w:rPr>
        <w:rStyle w:val="PageNumber"/>
      </w:rPr>
      <w:fldChar w:fldCharType="end"/>
    </w:r>
  </w:p>
  <w:p w:rsidR="009F44A3" w:rsidRDefault="009F44A3">
    <w:pPr>
      <w:pStyle w:val="Header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687"/>
    <w:multiLevelType w:val="multilevel"/>
    <w:tmpl w:val="9B4AE7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FD1D8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FE216F"/>
    <w:multiLevelType w:val="multilevel"/>
    <w:tmpl w:val="8C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93FE8"/>
    <w:multiLevelType w:val="multilevel"/>
    <w:tmpl w:val="AE9E6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9415B0"/>
    <w:multiLevelType w:val="multilevel"/>
    <w:tmpl w:val="482ADE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3D29FC"/>
    <w:multiLevelType w:val="multilevel"/>
    <w:tmpl w:val="C82603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EC7B28"/>
    <w:multiLevelType w:val="multilevel"/>
    <w:tmpl w:val="DF487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E426247"/>
    <w:multiLevelType w:val="multilevel"/>
    <w:tmpl w:val="864A5F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EE13AC"/>
    <w:multiLevelType w:val="hybridMultilevel"/>
    <w:tmpl w:val="95428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856DC9"/>
    <w:multiLevelType w:val="multilevel"/>
    <w:tmpl w:val="1D8A84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1tkBBfY/dLK79cGBYEU9QNLgDs0=" w:salt="aMxQQtnKDT2LMQSME95j1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FD5"/>
    <w:rsid w:val="0000161C"/>
    <w:rsid w:val="0000482F"/>
    <w:rsid w:val="000276EE"/>
    <w:rsid w:val="00092FC0"/>
    <w:rsid w:val="000F03F8"/>
    <w:rsid w:val="000F4966"/>
    <w:rsid w:val="000F4C76"/>
    <w:rsid w:val="001A0446"/>
    <w:rsid w:val="001A4B6C"/>
    <w:rsid w:val="001C4D40"/>
    <w:rsid w:val="001C79CD"/>
    <w:rsid w:val="001D370D"/>
    <w:rsid w:val="001D6BD0"/>
    <w:rsid w:val="001F22FA"/>
    <w:rsid w:val="001F6903"/>
    <w:rsid w:val="00250478"/>
    <w:rsid w:val="0027201C"/>
    <w:rsid w:val="0027350F"/>
    <w:rsid w:val="00277CB8"/>
    <w:rsid w:val="002A02AD"/>
    <w:rsid w:val="002A6794"/>
    <w:rsid w:val="00302693"/>
    <w:rsid w:val="00314093"/>
    <w:rsid w:val="00320F54"/>
    <w:rsid w:val="003864DD"/>
    <w:rsid w:val="003D7872"/>
    <w:rsid w:val="00430F0D"/>
    <w:rsid w:val="00436125"/>
    <w:rsid w:val="0044420F"/>
    <w:rsid w:val="004479CE"/>
    <w:rsid w:val="004523A7"/>
    <w:rsid w:val="00467644"/>
    <w:rsid w:val="004835FC"/>
    <w:rsid w:val="004A4862"/>
    <w:rsid w:val="004B2BB4"/>
    <w:rsid w:val="004D3EA2"/>
    <w:rsid w:val="0050485D"/>
    <w:rsid w:val="00522DB1"/>
    <w:rsid w:val="005411D5"/>
    <w:rsid w:val="00546B59"/>
    <w:rsid w:val="00551632"/>
    <w:rsid w:val="0056547B"/>
    <w:rsid w:val="00576F3A"/>
    <w:rsid w:val="005A4B48"/>
    <w:rsid w:val="005A570F"/>
    <w:rsid w:val="005A7C7F"/>
    <w:rsid w:val="005C49F0"/>
    <w:rsid w:val="005E2BB7"/>
    <w:rsid w:val="005E570E"/>
    <w:rsid w:val="005E79F7"/>
    <w:rsid w:val="005F6E0A"/>
    <w:rsid w:val="00613A58"/>
    <w:rsid w:val="00625306"/>
    <w:rsid w:val="00636F41"/>
    <w:rsid w:val="006530BF"/>
    <w:rsid w:val="00691A97"/>
    <w:rsid w:val="00691B26"/>
    <w:rsid w:val="006C471C"/>
    <w:rsid w:val="006D749D"/>
    <w:rsid w:val="006F49D0"/>
    <w:rsid w:val="00707148"/>
    <w:rsid w:val="007418D2"/>
    <w:rsid w:val="0076099B"/>
    <w:rsid w:val="00772344"/>
    <w:rsid w:val="00775890"/>
    <w:rsid w:val="007B0AEF"/>
    <w:rsid w:val="007B573C"/>
    <w:rsid w:val="007C2459"/>
    <w:rsid w:val="007D0DD2"/>
    <w:rsid w:val="007E3C51"/>
    <w:rsid w:val="00816FC1"/>
    <w:rsid w:val="008446C8"/>
    <w:rsid w:val="008526D5"/>
    <w:rsid w:val="00872779"/>
    <w:rsid w:val="00882AB1"/>
    <w:rsid w:val="0088641F"/>
    <w:rsid w:val="008A2A6B"/>
    <w:rsid w:val="008D04A8"/>
    <w:rsid w:val="008D779A"/>
    <w:rsid w:val="00900FD5"/>
    <w:rsid w:val="009147E1"/>
    <w:rsid w:val="00925371"/>
    <w:rsid w:val="00932DEA"/>
    <w:rsid w:val="00983799"/>
    <w:rsid w:val="009911CC"/>
    <w:rsid w:val="00994884"/>
    <w:rsid w:val="009A030A"/>
    <w:rsid w:val="009C1BE8"/>
    <w:rsid w:val="009F17DA"/>
    <w:rsid w:val="009F44A3"/>
    <w:rsid w:val="00A21218"/>
    <w:rsid w:val="00A440EA"/>
    <w:rsid w:val="00A770AA"/>
    <w:rsid w:val="00A847C4"/>
    <w:rsid w:val="00A87560"/>
    <w:rsid w:val="00AB74C1"/>
    <w:rsid w:val="00AC2042"/>
    <w:rsid w:val="00AC6D90"/>
    <w:rsid w:val="00B028DF"/>
    <w:rsid w:val="00B04130"/>
    <w:rsid w:val="00B138C5"/>
    <w:rsid w:val="00B504FB"/>
    <w:rsid w:val="00B95063"/>
    <w:rsid w:val="00B95209"/>
    <w:rsid w:val="00B95CC4"/>
    <w:rsid w:val="00BC6BA8"/>
    <w:rsid w:val="00BD5F85"/>
    <w:rsid w:val="00BE226C"/>
    <w:rsid w:val="00C044E2"/>
    <w:rsid w:val="00C11C4F"/>
    <w:rsid w:val="00C1622E"/>
    <w:rsid w:val="00C45773"/>
    <w:rsid w:val="00C962FD"/>
    <w:rsid w:val="00CA3AFD"/>
    <w:rsid w:val="00CB7345"/>
    <w:rsid w:val="00CC5E92"/>
    <w:rsid w:val="00CD68E1"/>
    <w:rsid w:val="00CD7D67"/>
    <w:rsid w:val="00CE4E76"/>
    <w:rsid w:val="00CF37B5"/>
    <w:rsid w:val="00D053EC"/>
    <w:rsid w:val="00D1438E"/>
    <w:rsid w:val="00D20564"/>
    <w:rsid w:val="00D31CA7"/>
    <w:rsid w:val="00D57573"/>
    <w:rsid w:val="00DC78C9"/>
    <w:rsid w:val="00DE01C1"/>
    <w:rsid w:val="00E05539"/>
    <w:rsid w:val="00E601A5"/>
    <w:rsid w:val="00E7783C"/>
    <w:rsid w:val="00EA4625"/>
    <w:rsid w:val="00EE1570"/>
    <w:rsid w:val="00EE7C0D"/>
    <w:rsid w:val="00F1299F"/>
    <w:rsid w:val="00F146E7"/>
    <w:rsid w:val="00F165B9"/>
    <w:rsid w:val="00F244AE"/>
    <w:rsid w:val="00F35091"/>
    <w:rsid w:val="00F44E97"/>
    <w:rsid w:val="00F500DF"/>
    <w:rsid w:val="00F62BE2"/>
    <w:rsid w:val="00F77519"/>
    <w:rsid w:val="00FB7B24"/>
    <w:rsid w:val="00FE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CC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">
    <w:name w:val="tab"/>
    <w:basedOn w:val="Normal"/>
    <w:rsid w:val="00B95CC4"/>
  </w:style>
  <w:style w:type="paragraph" w:styleId="Header">
    <w:name w:val="header"/>
    <w:basedOn w:val="Normal"/>
    <w:rsid w:val="00B95C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C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5CC4"/>
  </w:style>
  <w:style w:type="paragraph" w:styleId="BodyText">
    <w:name w:val="Body Text"/>
    <w:basedOn w:val="Normal"/>
    <w:rsid w:val="00B95CC4"/>
    <w:pPr>
      <w:jc w:val="left"/>
    </w:pPr>
  </w:style>
  <w:style w:type="paragraph" w:styleId="Caption">
    <w:name w:val="caption"/>
    <w:basedOn w:val="Normal"/>
    <w:next w:val="Normal"/>
    <w:qFormat/>
    <w:rsid w:val="00B95CC4"/>
    <w:pPr>
      <w:framePr w:w="1915" w:h="412" w:wrap="auto" w:vAnchor="page" w:hAnchor="page" w:x="9298" w:y="821"/>
      <w:spacing w:line="182" w:lineRule="exact"/>
      <w:jc w:val="center"/>
    </w:pPr>
    <w:rPr>
      <w:rFonts w:ascii="Times New Roman" w:hAnsi="Times New Roman"/>
      <w:i/>
      <w:snapToGrid w:val="0"/>
      <w:color w:val="0000FF"/>
      <w:sz w:val="14"/>
    </w:rPr>
  </w:style>
  <w:style w:type="paragraph" w:customStyle="1" w:styleId="numb">
    <w:name w:val="numb"/>
    <w:basedOn w:val="tab"/>
    <w:rsid w:val="00B95CC4"/>
    <w:pPr>
      <w:ind w:left="1440" w:hanging="720"/>
    </w:pPr>
  </w:style>
  <w:style w:type="paragraph" w:customStyle="1" w:styleId="bul">
    <w:name w:val="bul"/>
    <w:basedOn w:val="tab"/>
    <w:rsid w:val="00B95CC4"/>
    <w:pPr>
      <w:ind w:left="1440" w:hanging="720"/>
    </w:pPr>
  </w:style>
  <w:style w:type="paragraph" w:customStyle="1" w:styleId="bul1">
    <w:name w:val="bul1"/>
    <w:basedOn w:val="bul"/>
    <w:rsid w:val="00B95CC4"/>
    <w:pPr>
      <w:ind w:left="2160"/>
    </w:pPr>
  </w:style>
  <w:style w:type="paragraph" w:customStyle="1" w:styleId="bul2">
    <w:name w:val="bul2"/>
    <w:basedOn w:val="bul1"/>
    <w:rsid w:val="00B95CC4"/>
    <w:pPr>
      <w:ind w:left="2880"/>
    </w:pPr>
  </w:style>
  <w:style w:type="paragraph" w:customStyle="1" w:styleId="n">
    <w:name w:val="n"/>
    <w:basedOn w:val="tab"/>
    <w:rsid w:val="00B95CC4"/>
  </w:style>
  <w:style w:type="character" w:styleId="Hyperlink">
    <w:name w:val="Hyperlink"/>
    <w:rsid w:val="00B028DF"/>
    <w:rPr>
      <w:color w:val="0000FF"/>
      <w:u w:val="single"/>
    </w:rPr>
  </w:style>
  <w:style w:type="paragraph" w:styleId="BalloonText">
    <w:name w:val="Balloon Text"/>
    <w:basedOn w:val="Normal"/>
    <w:semiHidden/>
    <w:rsid w:val="004676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00DF"/>
    <w:rPr>
      <w:color w:val="808080"/>
    </w:rPr>
  </w:style>
  <w:style w:type="paragraph" w:styleId="BodyText2">
    <w:name w:val="Body Text 2"/>
    <w:basedOn w:val="Normal"/>
    <w:link w:val="BodyText2Char"/>
    <w:rsid w:val="00900FD5"/>
    <w:rPr>
      <w:rFonts w:ascii="Times New Roman" w:hAnsi="Times New Roman"/>
      <w:sz w:val="18"/>
    </w:rPr>
  </w:style>
  <w:style w:type="character" w:customStyle="1" w:styleId="BodyText2Char">
    <w:name w:val="Body Text 2 Char"/>
    <w:basedOn w:val="DefaultParagraphFont"/>
    <w:link w:val="BodyText2"/>
    <w:rsid w:val="00900FD5"/>
    <w:rPr>
      <w:sz w:val="18"/>
    </w:rPr>
  </w:style>
  <w:style w:type="paragraph" w:styleId="Title">
    <w:name w:val="Title"/>
    <w:basedOn w:val="Normal"/>
    <w:link w:val="TitleChar"/>
    <w:qFormat/>
    <w:rsid w:val="00900FD5"/>
    <w:pPr>
      <w:jc w:val="center"/>
    </w:pPr>
    <w:rPr>
      <w:rFonts w:cs="Arial"/>
      <w:b/>
      <w:sz w:val="28"/>
    </w:rPr>
  </w:style>
  <w:style w:type="character" w:customStyle="1" w:styleId="TitleChar">
    <w:name w:val="Title Char"/>
    <w:basedOn w:val="DefaultParagraphFont"/>
    <w:link w:val="Title"/>
    <w:rsid w:val="00900FD5"/>
    <w:rPr>
      <w:rFonts w:ascii="Arial" w:hAnsi="Arial" w:cs="Arial"/>
      <w:b/>
      <w:sz w:val="28"/>
    </w:rPr>
  </w:style>
  <w:style w:type="character" w:styleId="CommentReference">
    <w:name w:val="annotation reference"/>
    <w:uiPriority w:val="99"/>
    <w:unhideWhenUsed/>
    <w:rsid w:val="00900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0FD5"/>
    <w:pPr>
      <w:jc w:val="left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0FD5"/>
  </w:style>
  <w:style w:type="paragraph" w:styleId="CommentSubject">
    <w:name w:val="annotation subject"/>
    <w:basedOn w:val="CommentText"/>
    <w:next w:val="CommentText"/>
    <w:link w:val="CommentSubjectChar"/>
    <w:rsid w:val="0000161C"/>
    <w:pPr>
      <w:jc w:val="both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161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">
    <w:name w:val="tab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left"/>
    </w:pPr>
  </w:style>
  <w:style w:type="paragraph" w:styleId="Caption">
    <w:name w:val="caption"/>
    <w:basedOn w:val="Normal"/>
    <w:next w:val="Normal"/>
    <w:qFormat/>
    <w:pPr>
      <w:framePr w:w="1915" w:h="412" w:wrap="auto" w:vAnchor="page" w:hAnchor="page" w:x="9298" w:y="821"/>
      <w:spacing w:line="182" w:lineRule="exact"/>
      <w:jc w:val="center"/>
    </w:pPr>
    <w:rPr>
      <w:rFonts w:ascii="Times New Roman" w:hAnsi="Times New Roman"/>
      <w:i/>
      <w:snapToGrid w:val="0"/>
      <w:color w:val="0000FF"/>
      <w:sz w:val="14"/>
    </w:rPr>
  </w:style>
  <w:style w:type="paragraph" w:customStyle="1" w:styleId="numb">
    <w:name w:val="numb"/>
    <w:basedOn w:val="tab"/>
    <w:pPr>
      <w:ind w:left="1440" w:hanging="720"/>
    </w:pPr>
  </w:style>
  <w:style w:type="paragraph" w:customStyle="1" w:styleId="bul">
    <w:name w:val="bul"/>
    <w:basedOn w:val="tab"/>
    <w:pPr>
      <w:ind w:left="1440" w:hanging="720"/>
    </w:pPr>
  </w:style>
  <w:style w:type="paragraph" w:customStyle="1" w:styleId="bul1">
    <w:name w:val="bul1"/>
    <w:basedOn w:val="bul"/>
    <w:pPr>
      <w:ind w:left="2160"/>
    </w:pPr>
  </w:style>
  <w:style w:type="paragraph" w:customStyle="1" w:styleId="bul2">
    <w:name w:val="bul2"/>
    <w:basedOn w:val="bul1"/>
    <w:pPr>
      <w:ind w:left="2880"/>
    </w:pPr>
  </w:style>
  <w:style w:type="paragraph" w:customStyle="1" w:styleId="n">
    <w:name w:val="n"/>
    <w:basedOn w:val="tab"/>
  </w:style>
  <w:style w:type="character" w:styleId="Hyperlink">
    <w:name w:val="Hyperlink"/>
    <w:rsid w:val="00B028DF"/>
    <w:rPr>
      <w:color w:val="0000FF"/>
      <w:u w:val="single"/>
    </w:rPr>
  </w:style>
  <w:style w:type="paragraph" w:styleId="BalloonText">
    <w:name w:val="Balloon Text"/>
    <w:basedOn w:val="Normal"/>
    <w:semiHidden/>
    <w:rsid w:val="004676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00DF"/>
    <w:rPr>
      <w:color w:val="808080"/>
    </w:rPr>
  </w:style>
  <w:style w:type="paragraph" w:styleId="BodyText2">
    <w:name w:val="Body Text 2"/>
    <w:basedOn w:val="Normal"/>
    <w:link w:val="BodyText2Char"/>
    <w:rsid w:val="00900FD5"/>
    <w:rPr>
      <w:rFonts w:ascii="Times New Roman" w:hAnsi="Times New Roman"/>
      <w:sz w:val="18"/>
    </w:rPr>
  </w:style>
  <w:style w:type="character" w:customStyle="1" w:styleId="BodyText2Char">
    <w:name w:val="Body Text 2 Char"/>
    <w:basedOn w:val="DefaultParagraphFont"/>
    <w:link w:val="BodyText2"/>
    <w:rsid w:val="00900FD5"/>
    <w:rPr>
      <w:sz w:val="18"/>
    </w:rPr>
  </w:style>
  <w:style w:type="paragraph" w:styleId="Title">
    <w:name w:val="Title"/>
    <w:basedOn w:val="Normal"/>
    <w:link w:val="TitleChar"/>
    <w:qFormat/>
    <w:rsid w:val="00900FD5"/>
    <w:pPr>
      <w:jc w:val="center"/>
    </w:pPr>
    <w:rPr>
      <w:rFonts w:cs="Arial"/>
      <w:b/>
      <w:sz w:val="28"/>
    </w:rPr>
  </w:style>
  <w:style w:type="character" w:customStyle="1" w:styleId="TitleChar">
    <w:name w:val="Title Char"/>
    <w:basedOn w:val="DefaultParagraphFont"/>
    <w:link w:val="Title"/>
    <w:rsid w:val="00900FD5"/>
    <w:rPr>
      <w:rFonts w:ascii="Arial" w:hAnsi="Arial" w:cs="Arial"/>
      <w:b/>
      <w:sz w:val="28"/>
    </w:rPr>
  </w:style>
  <w:style w:type="character" w:styleId="CommentReference">
    <w:name w:val="annotation reference"/>
    <w:uiPriority w:val="99"/>
    <w:unhideWhenUsed/>
    <w:rsid w:val="00900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0FD5"/>
    <w:pPr>
      <w:jc w:val="left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0FD5"/>
  </w:style>
  <w:style w:type="paragraph" w:styleId="CommentSubject">
    <w:name w:val="annotation subject"/>
    <w:basedOn w:val="CommentText"/>
    <w:next w:val="CommentText"/>
    <w:link w:val="CommentSubjectChar"/>
    <w:rsid w:val="0000161C"/>
    <w:pPr>
      <w:jc w:val="both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161C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dsd.nv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hau\Desktop\Carson%20Letterhead%203.29.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75F917DE884BEBAD570465211E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0B44B-605C-4494-86C7-DDC5FA58004C}"/>
      </w:docPartPr>
      <w:docPartBody>
        <w:p w:rsidR="005646AB" w:rsidRDefault="000D025A">
          <w:pPr>
            <w:pStyle w:val="2D75F917DE884BEBAD570465211E2B0D"/>
          </w:pPr>
          <w:r>
            <w:rPr>
              <w:rStyle w:val="PlaceholderText"/>
            </w:rPr>
            <w:t>DIRECTOR’S OFFICE</w:t>
          </w:r>
        </w:p>
      </w:docPartBody>
    </w:docPart>
    <w:docPart>
      <w:docPartPr>
        <w:name w:val="B79E2C8AB59B4131A4345ABFB5336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279B-412F-462C-A4E1-8EF36385DA0E}"/>
      </w:docPartPr>
      <w:docPartBody>
        <w:p w:rsidR="005646AB" w:rsidRDefault="000D025A">
          <w:pPr>
            <w:pStyle w:val="B79E2C8AB59B4131A4345ABFB5336825"/>
          </w:pPr>
          <w:r>
            <w:rPr>
              <w:rStyle w:val="PlaceholderText"/>
            </w:rPr>
            <w:t>4126 Technology Way, Ste.100</w:t>
          </w:r>
          <w:r w:rsidRPr="00961445">
            <w:rPr>
              <w:rStyle w:val="PlaceholderText"/>
            </w:rPr>
            <w:t xml:space="preserve"> text.</w:t>
          </w:r>
        </w:p>
      </w:docPartBody>
    </w:docPart>
    <w:docPart>
      <w:docPartPr>
        <w:name w:val="92A4431617D7420DA1B53056D1B7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750D-EE0E-4A79-94EA-48D8909A5B3F}"/>
      </w:docPartPr>
      <w:docPartBody>
        <w:p w:rsidR="005646AB" w:rsidRDefault="000D025A">
          <w:pPr>
            <w:pStyle w:val="92A4431617D7420DA1B53056D1B75666"/>
          </w:pPr>
          <w:r>
            <w:rPr>
              <w:rStyle w:val="PlaceholderText"/>
            </w:rPr>
            <w:t>Carson City, NV</w:t>
          </w:r>
        </w:p>
      </w:docPartBody>
    </w:docPart>
    <w:docPart>
      <w:docPartPr>
        <w:name w:val="A2E376F831F140D79B749CD35D87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1F4D-C56B-4246-A8C5-455D4B728935}"/>
      </w:docPartPr>
      <w:docPartBody>
        <w:p w:rsidR="005646AB" w:rsidRDefault="000D025A">
          <w:pPr>
            <w:pStyle w:val="A2E376F831F140D79B749CD35D875D0F"/>
          </w:pPr>
          <w:r>
            <w:rPr>
              <w:rStyle w:val="PlaceholderText"/>
            </w:rPr>
            <w:t>(775) 684-4000</w:t>
          </w:r>
        </w:p>
      </w:docPartBody>
    </w:docPart>
    <w:docPart>
      <w:docPartPr>
        <w:name w:val="E17E716772774A048932735DD578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1FFA9-7131-447E-AB04-CFD68431F8D4}"/>
      </w:docPartPr>
      <w:docPartBody>
        <w:p w:rsidR="005646AB" w:rsidRDefault="000D025A">
          <w:pPr>
            <w:pStyle w:val="E17E716772774A048932735DD578CBD9"/>
          </w:pPr>
          <w:r>
            <w:rPr>
              <w:rStyle w:val="PlaceholderText"/>
            </w:rPr>
            <w:t>(775) 684-4010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D025A"/>
    <w:rsid w:val="000D025A"/>
    <w:rsid w:val="000E14DD"/>
    <w:rsid w:val="00562ED8"/>
    <w:rsid w:val="005646AB"/>
    <w:rsid w:val="00600E50"/>
    <w:rsid w:val="00662565"/>
    <w:rsid w:val="00696FCC"/>
    <w:rsid w:val="00A94326"/>
    <w:rsid w:val="00B939EA"/>
    <w:rsid w:val="00F5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FCC"/>
    <w:rPr>
      <w:color w:val="808080"/>
    </w:rPr>
  </w:style>
  <w:style w:type="paragraph" w:customStyle="1" w:styleId="2D75F917DE884BEBAD570465211E2B0D">
    <w:name w:val="2D75F917DE884BEBAD570465211E2B0D"/>
    <w:rsid w:val="00696FCC"/>
  </w:style>
  <w:style w:type="paragraph" w:customStyle="1" w:styleId="B79E2C8AB59B4131A4345ABFB5336825">
    <w:name w:val="B79E2C8AB59B4131A4345ABFB5336825"/>
    <w:rsid w:val="00696FCC"/>
  </w:style>
  <w:style w:type="paragraph" w:customStyle="1" w:styleId="92A4431617D7420DA1B53056D1B75666">
    <w:name w:val="92A4431617D7420DA1B53056D1B75666"/>
    <w:rsid w:val="00696FCC"/>
  </w:style>
  <w:style w:type="paragraph" w:customStyle="1" w:styleId="A2E376F831F140D79B749CD35D875D0F">
    <w:name w:val="A2E376F831F140D79B749CD35D875D0F"/>
    <w:rsid w:val="00696FCC"/>
  </w:style>
  <w:style w:type="paragraph" w:customStyle="1" w:styleId="E17E716772774A048932735DD578CBD9">
    <w:name w:val="E17E716772774A048932735DD578CBD9"/>
    <w:rsid w:val="00696F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1926CAE40024EAA73F71ACAB7C900" ma:contentTypeVersion="6" ma:contentTypeDescription="Create a new document." ma:contentTypeScope="" ma:versionID="77e634525adfaa6ff470bbbffc59c996">
  <xsd:schema xmlns:xsd="http://www.w3.org/2001/XMLSchema" xmlns:xs="http://www.w3.org/2001/XMLSchema" xmlns:p="http://schemas.microsoft.com/office/2006/metadata/properties" xmlns:ns2="77044078-1897-4a47-b328-d8a18f2aaedf" targetNamespace="http://schemas.microsoft.com/office/2006/metadata/properties" ma:root="true" ma:fieldsID="d1222e2de907b12013e070965077c237" ns2:_="">
    <xsd:import namespace="77044078-1897-4a47-b328-d8a18f2aaedf"/>
    <xsd:element name="properties">
      <xsd:complexType>
        <xsd:sequence>
          <xsd:element name="documentManagement">
            <xsd:complexType>
              <xsd:all>
                <xsd:element ref="ns2:ClbLinkedSurvey" minOccurs="0"/>
                <xsd:element ref="ns2:ClbSurveyMessage" minOccurs="0"/>
                <xsd:element ref="ns2:Sort_x0020_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4078-1897-4a47-b328-d8a18f2aaedf" elementFormDefault="qualified">
    <xsd:import namespace="http://schemas.microsoft.com/office/2006/documentManagement/types"/>
    <xsd:import namespace="http://schemas.microsoft.com/office/infopath/2007/PartnerControls"/>
    <xsd:element name="ClbLinkedSurvey" ma:index="8" nillable="true" ma:displayName="ClbLinkedSurvey" ma:hidden="true" ma:internalName="ClbLinkedSurvey">
      <xsd:simpleType>
        <xsd:restriction base="dms:Unknown"/>
      </xsd:simpleType>
    </xsd:element>
    <xsd:element name="ClbSurveyMessage" ma:index="9" nillable="true" ma:displayName="ClbSurveyMessage" ma:hidden="true" ma:internalName="ClbSurveyMessage">
      <xsd:simpleType>
        <xsd:restriction base="dms:Note"/>
      </xsd:simpleType>
    </xsd:element>
    <xsd:element name="Sort_x0020_By" ma:index="10" ma:displayName="Sort By" ma:decimals="0" ma:description="Documents sorted by this number" ma:internalName="Sort_x0020_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bLinkedSurvey xmlns="77044078-1897-4a47-b328-d8a18f2aaedf" xsi:nil="true"/>
    <Sort_x0020_By xmlns="77044078-1897-4a47-b328-d8a18f2aaedf">10</Sort_x0020_By>
    <ClbSurveyMessage xmlns="77044078-1897-4a47-b328-d8a18f2aae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FDC4-4B89-47E4-A579-7B13164B2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D79B7-D9D8-4672-86A1-242F02684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44078-1897-4a47-b328-d8a18f2aa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E6B07E-25BD-40F9-B2A5-9856A644AF1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77044078-1897-4a47-b328-d8a18f2aaedf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A965AA-82EB-43CB-9953-BF1AE5C8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Carson Letterhead 3.29.16</Template>
  <TotalTime>15</TotalTime>
  <Pages>1</Pages>
  <Words>526</Words>
  <Characters>2912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16, 1998</vt:lpstr>
    </vt:vector>
  </TitlesOfParts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16, 1998</dc:title>
  <dc:creator>Michelle Khau</dc:creator>
  <cp:lastModifiedBy>ccasci</cp:lastModifiedBy>
  <cp:revision>5</cp:revision>
  <cp:lastPrinted>2016-05-26T23:24:00Z</cp:lastPrinted>
  <dcterms:created xsi:type="dcterms:W3CDTF">2016-05-10T16:06:00Z</dcterms:created>
  <dcterms:modified xsi:type="dcterms:W3CDTF">2016-06-15T17:37:00Z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0x010100E491926CAE40024EAA73F71ACAB7C900</vt:lpwstr>
  </property>
</Properties>
</file>