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B4" w:rsidRDefault="00FA1771">
      <w:pPr>
        <w:spacing w:after="0" w:line="259" w:lineRule="auto"/>
        <w:ind w:left="0" w:firstLine="0"/>
      </w:pPr>
      <w:r>
        <w:rPr>
          <w:rFonts w:ascii="Times New Roman" w:eastAsia="Times New Roman" w:hAnsi="Times New Roman" w:cs="Times New Roman"/>
          <w:sz w:val="24"/>
        </w:rPr>
        <w:t xml:space="preserve"> </w:t>
      </w:r>
    </w:p>
    <w:p w:rsidR="00FA02B4" w:rsidRDefault="00FA1771">
      <w:pPr>
        <w:ind w:left="-5"/>
      </w:pPr>
      <w:r>
        <w:rPr>
          <w:b/>
        </w:rPr>
        <w:t xml:space="preserve">All of the measures below are to be installed in accordance with the Weatherization Field Manual.  The measures should be installed in the sequence listed, unless otherwise approved by NHD and documented in the file. </w:t>
      </w:r>
    </w:p>
    <w:p w:rsidR="00FA02B4" w:rsidRDefault="00FA1771">
      <w:pPr>
        <w:spacing w:after="0" w:line="259" w:lineRule="auto"/>
        <w:ind w:left="0" w:firstLine="0"/>
      </w:pPr>
      <w:r>
        <w:t xml:space="preserve"> </w:t>
      </w:r>
    </w:p>
    <w:p w:rsidR="00FA02B4" w:rsidRDefault="00FA1771" w:rsidP="00971A98">
      <w:pPr>
        <w:pStyle w:val="ListParagraph"/>
        <w:numPr>
          <w:ilvl w:val="0"/>
          <w:numId w:val="7"/>
        </w:numPr>
      </w:pPr>
      <w:r w:rsidRPr="00971A98">
        <w:rPr>
          <w:b/>
        </w:rPr>
        <w:t xml:space="preserve">Health and Safety Activities: </w:t>
      </w:r>
    </w:p>
    <w:p w:rsidR="00FA02B4" w:rsidRDefault="00FA1771">
      <w:pPr>
        <w:numPr>
          <w:ilvl w:val="2"/>
          <w:numId w:val="4"/>
        </w:numPr>
        <w:ind w:hanging="541"/>
      </w:pPr>
      <w:r>
        <w:t xml:space="preserve">Diagnostic Testing </w:t>
      </w:r>
    </w:p>
    <w:p w:rsidR="00FA02B4" w:rsidRDefault="00FA1771">
      <w:pPr>
        <w:numPr>
          <w:ilvl w:val="2"/>
          <w:numId w:val="4"/>
        </w:numPr>
        <w:ind w:hanging="541"/>
      </w:pPr>
      <w:r>
        <w:t xml:space="preserve">Primary Heating System –Repair or Replace with a 90% AFUE under the following conditions: </w:t>
      </w:r>
    </w:p>
    <w:p w:rsidR="00FA02B4" w:rsidRDefault="00FA1771">
      <w:pPr>
        <w:numPr>
          <w:ilvl w:val="3"/>
          <w:numId w:val="3"/>
        </w:numPr>
        <w:ind w:hanging="360"/>
      </w:pPr>
      <w:r>
        <w:t xml:space="preserve">Unit is inoperable or unsafe based on HVAC evaluation. </w:t>
      </w:r>
    </w:p>
    <w:p w:rsidR="00FA02B4" w:rsidRDefault="00FA1771">
      <w:pPr>
        <w:numPr>
          <w:ilvl w:val="3"/>
          <w:numId w:val="3"/>
        </w:numPr>
        <w:ind w:hanging="360"/>
      </w:pPr>
      <w:r>
        <w:t xml:space="preserve">Furnace (15 years or older) excluding electric heat. (charge to program operations) </w:t>
      </w:r>
    </w:p>
    <w:p w:rsidR="00FA02B4" w:rsidRDefault="00FA1771">
      <w:pPr>
        <w:numPr>
          <w:ilvl w:val="2"/>
          <w:numId w:val="2"/>
        </w:numPr>
        <w:ind w:hanging="541"/>
      </w:pPr>
      <w:r>
        <w:t xml:space="preserve">Repair/Replace Gas Water Heater for CAS Failure only. </w:t>
      </w:r>
    </w:p>
    <w:p w:rsidR="00FA02B4" w:rsidRDefault="00FA1771">
      <w:pPr>
        <w:numPr>
          <w:ilvl w:val="2"/>
          <w:numId w:val="2"/>
        </w:numPr>
        <w:ind w:hanging="541"/>
      </w:pPr>
      <w:r>
        <w:t xml:space="preserve">Repair/Replace Gas Cooking Appliances for CAS Failure only.  </w:t>
      </w:r>
      <w:r>
        <w:rPr>
          <w:color w:val="FF0000"/>
        </w:rPr>
        <w:t xml:space="preserve"> </w:t>
      </w:r>
    </w:p>
    <w:p w:rsidR="00FA02B4" w:rsidRDefault="00FA1771">
      <w:pPr>
        <w:numPr>
          <w:ilvl w:val="2"/>
          <w:numId w:val="2"/>
        </w:numPr>
        <w:ind w:hanging="541"/>
      </w:pPr>
      <w:r>
        <w:t xml:space="preserve">Replace damper and/or exhaust fan when inoperable (Mobile </w:t>
      </w:r>
    </w:p>
    <w:p w:rsidR="00FA02B4" w:rsidRDefault="00FA1771">
      <w:pPr>
        <w:ind w:left="1451"/>
      </w:pPr>
      <w:r>
        <w:t xml:space="preserve">Homes with gas appliances only) </w:t>
      </w:r>
    </w:p>
    <w:p w:rsidR="00FA02B4" w:rsidRDefault="00FA1771">
      <w:pPr>
        <w:numPr>
          <w:ilvl w:val="2"/>
          <w:numId w:val="2"/>
        </w:numPr>
        <w:ind w:hanging="541"/>
      </w:pPr>
      <w:r>
        <w:t xml:space="preserve">CO Alarms (Maximum 2 per dwelling) </w:t>
      </w:r>
    </w:p>
    <w:p w:rsidR="00971A98" w:rsidRDefault="00971A98" w:rsidP="00971A98">
      <w:pPr>
        <w:ind w:left="1441" w:firstLine="0"/>
      </w:pPr>
    </w:p>
    <w:p w:rsidR="00FA02B4" w:rsidRDefault="00FA1771" w:rsidP="00971A98">
      <w:pPr>
        <w:pStyle w:val="ListParagraph"/>
        <w:numPr>
          <w:ilvl w:val="0"/>
          <w:numId w:val="7"/>
        </w:numPr>
      </w:pPr>
      <w:r>
        <w:t xml:space="preserve">Catastrophic Shell Sealing only (12 sq. in. or more), photo documentation required.  </w:t>
      </w:r>
    </w:p>
    <w:p w:rsidR="00FA02B4" w:rsidRDefault="00FA1771" w:rsidP="00971A98">
      <w:pPr>
        <w:pStyle w:val="ListParagraph"/>
        <w:numPr>
          <w:ilvl w:val="0"/>
          <w:numId w:val="7"/>
        </w:numPr>
      </w:pPr>
      <w:r>
        <w:t xml:space="preserve">Duct Sealing  </w:t>
      </w:r>
    </w:p>
    <w:p w:rsidR="00FA02B4" w:rsidRDefault="00FA1771">
      <w:pPr>
        <w:spacing w:after="0" w:line="259" w:lineRule="auto"/>
        <w:ind w:left="0" w:firstLine="0"/>
      </w:pPr>
      <w:r>
        <w:t xml:space="preserve"> </w:t>
      </w:r>
    </w:p>
    <w:p w:rsidR="00FA02B4" w:rsidRDefault="00FA1771">
      <w:pPr>
        <w:ind w:left="-5"/>
      </w:pPr>
      <w:r>
        <w:rPr>
          <w:b/>
        </w:rPr>
        <w:t xml:space="preserve">In addition to the above, install the following measures based on housing type: </w:t>
      </w:r>
    </w:p>
    <w:p w:rsidR="00FA02B4" w:rsidRDefault="00FA1771">
      <w:pPr>
        <w:spacing w:after="0" w:line="259" w:lineRule="auto"/>
        <w:ind w:left="360" w:firstLine="0"/>
      </w:pPr>
      <w:r>
        <w:rPr>
          <w:b/>
        </w:rPr>
        <w:t xml:space="preserve"> </w:t>
      </w:r>
    </w:p>
    <w:p w:rsidR="00FA02B4" w:rsidRDefault="00FA1771">
      <w:pPr>
        <w:spacing w:after="0" w:line="259" w:lineRule="auto"/>
        <w:ind w:left="-5"/>
      </w:pPr>
      <w:r>
        <w:rPr>
          <w:b/>
          <w:u w:val="single" w:color="000000"/>
        </w:rPr>
        <w:t>Single Family:</w:t>
      </w:r>
      <w:r>
        <w:rPr>
          <w:b/>
        </w:rPr>
        <w:t xml:space="preserve"> </w:t>
      </w:r>
    </w:p>
    <w:p w:rsidR="00FA02B4" w:rsidRDefault="00FA1771">
      <w:pPr>
        <w:spacing w:after="0" w:line="259" w:lineRule="auto"/>
        <w:ind w:left="360" w:firstLine="0"/>
      </w:pPr>
      <w:r>
        <w:rPr>
          <w:b/>
        </w:rPr>
        <w:t xml:space="preserve"> </w:t>
      </w:r>
    </w:p>
    <w:p w:rsidR="00FA02B4" w:rsidRDefault="00FA1771" w:rsidP="00971A98">
      <w:pPr>
        <w:numPr>
          <w:ilvl w:val="0"/>
          <w:numId w:val="7"/>
        </w:numPr>
      </w:pPr>
      <w:r>
        <w:t xml:space="preserve">Floor Insulation (where none exists) </w:t>
      </w:r>
    </w:p>
    <w:p w:rsidR="00FA02B4" w:rsidRDefault="00FA1771" w:rsidP="00971A98">
      <w:pPr>
        <w:numPr>
          <w:ilvl w:val="0"/>
          <w:numId w:val="7"/>
        </w:numPr>
      </w:pPr>
      <w:r>
        <w:t xml:space="preserve">ESP Shell Sealing </w:t>
      </w:r>
    </w:p>
    <w:p w:rsidR="00FA02B4" w:rsidRDefault="00FA1771" w:rsidP="00971A98">
      <w:pPr>
        <w:numPr>
          <w:ilvl w:val="0"/>
          <w:numId w:val="7"/>
        </w:numPr>
      </w:pPr>
      <w:r>
        <w:t xml:space="preserve">Duct Insulation (where none exists) </w:t>
      </w:r>
    </w:p>
    <w:p w:rsidR="00FA02B4" w:rsidRDefault="00FA1771" w:rsidP="00971A98">
      <w:pPr>
        <w:numPr>
          <w:ilvl w:val="0"/>
          <w:numId w:val="7"/>
        </w:numPr>
      </w:pPr>
      <w:r>
        <w:t xml:space="preserve">Attic Insulation (supersedes floor insulation if none existing) Bring attic up to R-38 if existing is R-19 or less, must include attic hatch insulation. If existing is </w:t>
      </w:r>
      <w:proofErr w:type="gramStart"/>
      <w:r>
        <w:t xml:space="preserve">above  </w:t>
      </w:r>
      <w:bookmarkStart w:id="0" w:name="_GoBack"/>
      <w:bookmarkEnd w:id="0"/>
      <w:r>
        <w:t>R</w:t>
      </w:r>
      <w:proofErr w:type="gramEnd"/>
      <w:r>
        <w:t xml:space="preserve">-19 but hatch is not insulated, insulate hatch only with R-19. </w:t>
      </w:r>
    </w:p>
    <w:p w:rsidR="00FA02B4" w:rsidRDefault="00FA1771" w:rsidP="00971A98">
      <w:pPr>
        <w:numPr>
          <w:ilvl w:val="0"/>
          <w:numId w:val="7"/>
        </w:numPr>
      </w:pPr>
      <w:r>
        <w:t xml:space="preserve">LED if &lt; $15 or CFL light bulbs (5 maximum and only for </w:t>
      </w:r>
      <w:proofErr w:type="spellStart"/>
      <w:r>
        <w:t>incandesant</w:t>
      </w:r>
      <w:proofErr w:type="spellEnd"/>
      <w:r>
        <w:t xml:space="preserve"> replacement) </w:t>
      </w:r>
    </w:p>
    <w:p w:rsidR="00FA02B4" w:rsidRDefault="00FA1771" w:rsidP="00971A98">
      <w:pPr>
        <w:numPr>
          <w:ilvl w:val="0"/>
          <w:numId w:val="7"/>
        </w:numPr>
      </w:pPr>
      <w:r>
        <w:t xml:space="preserve">Low flow showerhead </w:t>
      </w:r>
    </w:p>
    <w:p w:rsidR="00FA02B4" w:rsidRDefault="00FA1771" w:rsidP="00971A98">
      <w:pPr>
        <w:numPr>
          <w:ilvl w:val="0"/>
          <w:numId w:val="7"/>
        </w:numPr>
      </w:pPr>
      <w:r>
        <w:t xml:space="preserve">Water Heater Blanket (unconditioned space) </w:t>
      </w:r>
    </w:p>
    <w:p w:rsidR="00FA02B4" w:rsidRDefault="00FA1771" w:rsidP="00971A98">
      <w:pPr>
        <w:numPr>
          <w:ilvl w:val="0"/>
          <w:numId w:val="7"/>
        </w:numPr>
      </w:pPr>
      <w:r>
        <w:t xml:space="preserve">Water Heater Pipe Wrap (unconditioned space) </w:t>
      </w:r>
    </w:p>
    <w:p w:rsidR="00FA02B4" w:rsidRDefault="00FA1771" w:rsidP="00971A98">
      <w:pPr>
        <w:numPr>
          <w:ilvl w:val="0"/>
          <w:numId w:val="7"/>
        </w:numPr>
      </w:pPr>
      <w:r>
        <w:lastRenderedPageBreak/>
        <w:t xml:space="preserve">Refrigerator Replacement (Use WAPTAC website or default chart attached if not listed or unable to find data)  </w:t>
      </w:r>
    </w:p>
    <w:p w:rsidR="00FA02B4" w:rsidRDefault="00FA1771" w:rsidP="00971A98">
      <w:pPr>
        <w:numPr>
          <w:ilvl w:val="0"/>
          <w:numId w:val="7"/>
        </w:numPr>
      </w:pPr>
      <w:r>
        <w:t xml:space="preserve">Interior Storm Windows (if the primary windows are single pane, close, and latch.)  </w:t>
      </w:r>
    </w:p>
    <w:p w:rsidR="00FA02B4" w:rsidRDefault="00FA1771">
      <w:pPr>
        <w:spacing w:after="0" w:line="259" w:lineRule="auto"/>
        <w:ind w:left="0" w:firstLine="0"/>
      </w:pPr>
      <w:r>
        <w:t xml:space="preserve"> </w:t>
      </w:r>
    </w:p>
    <w:p w:rsidR="00971A98" w:rsidRDefault="00FA1771" w:rsidP="00971A98">
      <w:pPr>
        <w:numPr>
          <w:ilvl w:val="0"/>
          <w:numId w:val="7"/>
        </w:numPr>
      </w:pPr>
      <w:r>
        <w:t xml:space="preserve">Dual Pane Low E Windows (only in place of jalousie or inoperative single pane; operable single pane windows with storms do not qualify. Photo required), pre 1978 - all lead safe work practices apply or installation of measure is non-feasible)  </w:t>
      </w:r>
    </w:p>
    <w:p w:rsidR="00971A98" w:rsidRDefault="00971A98" w:rsidP="00971A98">
      <w:pPr>
        <w:pStyle w:val="ListParagraph"/>
      </w:pPr>
    </w:p>
    <w:p w:rsidR="00FA02B4" w:rsidRDefault="00FA1771" w:rsidP="00971A98">
      <w:r>
        <w:t xml:space="preserve"> </w:t>
      </w:r>
    </w:p>
    <w:p w:rsidR="00FA02B4" w:rsidRDefault="00FA1771">
      <w:pPr>
        <w:spacing w:after="0" w:line="259" w:lineRule="auto"/>
        <w:ind w:left="-5"/>
      </w:pPr>
      <w:r>
        <w:rPr>
          <w:b/>
          <w:u w:val="single" w:color="000000"/>
        </w:rPr>
        <w:t>Mobile Home:</w:t>
      </w:r>
      <w:r>
        <w:rPr>
          <w:b/>
        </w:rPr>
        <w:t xml:space="preserve"> </w:t>
      </w:r>
    </w:p>
    <w:p w:rsidR="00FA02B4" w:rsidRDefault="00FA1771">
      <w:pPr>
        <w:spacing w:after="0" w:line="259" w:lineRule="auto"/>
        <w:ind w:left="360" w:firstLine="0"/>
      </w:pPr>
      <w:r>
        <w:t xml:space="preserve"> </w:t>
      </w:r>
    </w:p>
    <w:p w:rsidR="00FA02B4" w:rsidRDefault="00FA1771">
      <w:pPr>
        <w:numPr>
          <w:ilvl w:val="0"/>
          <w:numId w:val="5"/>
        </w:numPr>
        <w:ind w:hanging="360"/>
      </w:pPr>
      <w:r>
        <w:t xml:space="preserve">ESP Shell Sealing </w:t>
      </w:r>
    </w:p>
    <w:p w:rsidR="00FA02B4" w:rsidRDefault="00FA1771">
      <w:pPr>
        <w:numPr>
          <w:ilvl w:val="0"/>
          <w:numId w:val="5"/>
        </w:numPr>
        <w:ind w:hanging="360"/>
      </w:pPr>
      <w:r>
        <w:t xml:space="preserve">Floor Insulation (where none exists) </w:t>
      </w:r>
    </w:p>
    <w:p w:rsidR="00FA02B4" w:rsidRDefault="00FA1771">
      <w:pPr>
        <w:numPr>
          <w:ilvl w:val="0"/>
          <w:numId w:val="5"/>
        </w:numPr>
        <w:ind w:hanging="360"/>
      </w:pPr>
      <w:r>
        <w:t xml:space="preserve">LED if &lt; $15 or CFL light bulbs (5 maximum and only for </w:t>
      </w:r>
      <w:proofErr w:type="spellStart"/>
      <w:r>
        <w:t>incandesant</w:t>
      </w:r>
      <w:proofErr w:type="spellEnd"/>
      <w:r>
        <w:t xml:space="preserve"> replacement) </w:t>
      </w:r>
    </w:p>
    <w:p w:rsidR="00FA02B4" w:rsidRDefault="00FA1771">
      <w:pPr>
        <w:numPr>
          <w:ilvl w:val="0"/>
          <w:numId w:val="5"/>
        </w:numPr>
        <w:ind w:hanging="360"/>
      </w:pPr>
      <w:r>
        <w:t xml:space="preserve">Low flow showerhead  </w:t>
      </w:r>
    </w:p>
    <w:p w:rsidR="00FA02B4" w:rsidRDefault="00FA1771">
      <w:pPr>
        <w:numPr>
          <w:ilvl w:val="0"/>
          <w:numId w:val="5"/>
        </w:numPr>
        <w:ind w:hanging="360"/>
      </w:pPr>
      <w:r>
        <w:t xml:space="preserve">Water Heater Blanket (unconditioned space) </w:t>
      </w:r>
    </w:p>
    <w:p w:rsidR="00FA02B4" w:rsidRDefault="00FA1771">
      <w:pPr>
        <w:numPr>
          <w:ilvl w:val="0"/>
          <w:numId w:val="5"/>
        </w:numPr>
        <w:ind w:hanging="360"/>
      </w:pPr>
      <w:r>
        <w:t xml:space="preserve">Water Heater Pipe Wrap (unconditioned space) </w:t>
      </w:r>
    </w:p>
    <w:p w:rsidR="00FA02B4" w:rsidRDefault="00FA1771">
      <w:pPr>
        <w:numPr>
          <w:ilvl w:val="0"/>
          <w:numId w:val="5"/>
        </w:numPr>
        <w:ind w:hanging="360"/>
      </w:pPr>
      <w:r>
        <w:t xml:space="preserve">Refrigerator Replacement (Use WAPTAC website or default chart attached if not listed or unable     </w:t>
      </w:r>
    </w:p>
    <w:p w:rsidR="00FA02B4" w:rsidRDefault="00FA1771">
      <w:pPr>
        <w:tabs>
          <w:tab w:val="center" w:pos="2161"/>
        </w:tabs>
        <w:ind w:left="0" w:firstLine="0"/>
      </w:pPr>
      <w:r>
        <w:t xml:space="preserve">            </w:t>
      </w:r>
      <w:proofErr w:type="gramStart"/>
      <w:r>
        <w:t>to</w:t>
      </w:r>
      <w:proofErr w:type="gramEnd"/>
      <w:r>
        <w:t xml:space="preserve"> find data) </w:t>
      </w:r>
      <w:r>
        <w:tab/>
        <w:t xml:space="preserve"> </w:t>
      </w:r>
    </w:p>
    <w:p w:rsidR="00FA02B4" w:rsidRDefault="00FA1771">
      <w:pPr>
        <w:numPr>
          <w:ilvl w:val="0"/>
          <w:numId w:val="5"/>
        </w:numPr>
        <w:ind w:hanging="360"/>
      </w:pPr>
      <w:r>
        <w:t xml:space="preserve">Interior Storm Windows (if the primary windows are single pane, close, and latch.)  </w:t>
      </w:r>
    </w:p>
    <w:p w:rsidR="00FA02B4" w:rsidRDefault="00FA1771">
      <w:pPr>
        <w:numPr>
          <w:ilvl w:val="0"/>
          <w:numId w:val="5"/>
        </w:numPr>
        <w:ind w:hanging="360"/>
      </w:pPr>
      <w:r>
        <w:t xml:space="preserve">Dual Pane Low E Windows (only in place of jalousie or inoperative single pane; operable single pane windows with storms do not qualify. Photo required) Windows must be at least.30 U-factor and .30 SHGC </w:t>
      </w:r>
    </w:p>
    <w:p w:rsidR="00FA02B4" w:rsidRDefault="00FA1771">
      <w:pPr>
        <w:spacing w:after="0" w:line="259" w:lineRule="auto"/>
        <w:ind w:left="720" w:firstLine="0"/>
      </w:pPr>
      <w:r>
        <w:t xml:space="preserve"> </w:t>
      </w:r>
    </w:p>
    <w:p w:rsidR="00FA02B4" w:rsidRDefault="00FA1771">
      <w:pPr>
        <w:spacing w:after="0" w:line="259" w:lineRule="auto"/>
        <w:ind w:left="-5"/>
      </w:pPr>
      <w:r>
        <w:rPr>
          <w:b/>
          <w:u w:val="single" w:color="000000"/>
        </w:rPr>
        <w:t>Multi- Family:</w:t>
      </w:r>
      <w:r>
        <w:rPr>
          <w:b/>
        </w:rPr>
        <w:t xml:space="preserve"> </w:t>
      </w:r>
    </w:p>
    <w:p w:rsidR="00FA02B4" w:rsidRDefault="00FA1771">
      <w:pPr>
        <w:spacing w:after="0" w:line="259" w:lineRule="auto"/>
        <w:ind w:left="360" w:firstLine="0"/>
      </w:pPr>
      <w:r>
        <w:t xml:space="preserve"> </w:t>
      </w:r>
    </w:p>
    <w:p w:rsidR="00FA02B4" w:rsidRDefault="00FA1771">
      <w:pPr>
        <w:ind w:left="355"/>
      </w:pPr>
      <w:r>
        <w:t xml:space="preserve">The only allowable measures for Multi-family Dwellings (1-4 units located in multi-building complex under single ownership and 5+ unit buildings under single ownership) are as follows:  </w:t>
      </w:r>
    </w:p>
    <w:p w:rsidR="00FA02B4" w:rsidRDefault="00FA1771">
      <w:pPr>
        <w:numPr>
          <w:ilvl w:val="0"/>
          <w:numId w:val="6"/>
        </w:numPr>
        <w:ind w:hanging="360"/>
      </w:pPr>
      <w:r>
        <w:t xml:space="preserve">Carbon Monoxide Alarm (2 per unit, max)  </w:t>
      </w:r>
    </w:p>
    <w:p w:rsidR="00FA02B4" w:rsidRDefault="00FA1771">
      <w:pPr>
        <w:numPr>
          <w:ilvl w:val="0"/>
          <w:numId w:val="6"/>
        </w:numPr>
        <w:ind w:hanging="360"/>
      </w:pPr>
      <w:r>
        <w:t xml:space="preserve">Water heater blanket (unconditioned space)  </w:t>
      </w:r>
    </w:p>
    <w:p w:rsidR="00FA02B4" w:rsidRDefault="00FA1771">
      <w:pPr>
        <w:numPr>
          <w:ilvl w:val="0"/>
          <w:numId w:val="6"/>
        </w:numPr>
        <w:ind w:hanging="360"/>
      </w:pPr>
      <w:r>
        <w:t xml:space="preserve">Water heater pipe wrap (unconditioned space)  </w:t>
      </w:r>
    </w:p>
    <w:p w:rsidR="00FA02B4" w:rsidRDefault="00FA1771">
      <w:pPr>
        <w:numPr>
          <w:ilvl w:val="0"/>
          <w:numId w:val="6"/>
        </w:numPr>
        <w:ind w:hanging="360"/>
      </w:pPr>
      <w:r>
        <w:t xml:space="preserve">Low flow showerhead, LED if &lt; $15 or CFL light bulbs (5 maximum and only for </w:t>
      </w:r>
      <w:proofErr w:type="spellStart"/>
      <w:r>
        <w:t>incandesant</w:t>
      </w:r>
      <w:proofErr w:type="spellEnd"/>
      <w:r>
        <w:t xml:space="preserve"> replacement))  </w:t>
      </w:r>
    </w:p>
    <w:p w:rsidR="00FA02B4" w:rsidRDefault="00FA1771">
      <w:pPr>
        <w:ind w:left="370"/>
        <w:rPr>
          <w:b/>
        </w:rPr>
      </w:pPr>
      <w:r>
        <w:rPr>
          <w:b/>
        </w:rPr>
        <w:lastRenderedPageBreak/>
        <w:t xml:space="preserve">The following are considered capital improvements may be considered on a case by case basis. A 50% owner contribution on all capital improvements is required. </w:t>
      </w:r>
    </w:p>
    <w:p w:rsidR="00971A98" w:rsidRDefault="00971A98">
      <w:pPr>
        <w:ind w:left="370"/>
      </w:pPr>
    </w:p>
    <w:p w:rsidR="00971A98" w:rsidRPr="00971A98" w:rsidRDefault="00FA1771">
      <w:pPr>
        <w:numPr>
          <w:ilvl w:val="0"/>
          <w:numId w:val="6"/>
        </w:numPr>
        <w:ind w:hanging="360"/>
      </w:pPr>
      <w:r>
        <w:t xml:space="preserve">Duct Insulation – R-8 or higher (where none exists) </w:t>
      </w:r>
    </w:p>
    <w:p w:rsidR="00971A98" w:rsidRDefault="00971A98">
      <w:pPr>
        <w:numPr>
          <w:ilvl w:val="0"/>
          <w:numId w:val="6"/>
        </w:numPr>
        <w:ind w:hanging="360"/>
      </w:pPr>
      <w:r>
        <w:t xml:space="preserve"> </w:t>
      </w:r>
      <w:r w:rsidR="00FA1771">
        <w:t xml:space="preserve">Floor Insulation (where none exists) </w:t>
      </w:r>
      <w:r w:rsidR="00FA1771">
        <w:tab/>
      </w:r>
    </w:p>
    <w:p w:rsidR="00FA02B4" w:rsidRDefault="00FA1771">
      <w:pPr>
        <w:numPr>
          <w:ilvl w:val="0"/>
          <w:numId w:val="6"/>
        </w:numPr>
        <w:ind w:hanging="360"/>
      </w:pPr>
      <w:r>
        <w:t xml:space="preserve">Refrigerator replacement.  </w:t>
      </w:r>
    </w:p>
    <w:p w:rsidR="00FA02B4" w:rsidRDefault="00FA1771" w:rsidP="00971A98">
      <w:pPr>
        <w:numPr>
          <w:ilvl w:val="0"/>
          <w:numId w:val="6"/>
        </w:numPr>
        <w:spacing w:after="25"/>
        <w:ind w:hanging="360"/>
      </w:pPr>
      <w:r>
        <w:t xml:space="preserve">Ceiling Insulation – Bring attic up to R-38 if existing is R-19 or less, must include attic hatch insulation.  If existing is above R-19 but hatch is not insulated, insulate hatch only with R-19.  </w:t>
      </w:r>
      <w:r>
        <w:tab/>
        <w:t xml:space="preserve"> </w:t>
      </w:r>
    </w:p>
    <w:p w:rsidR="00FA02B4" w:rsidRDefault="00FA1771">
      <w:pPr>
        <w:numPr>
          <w:ilvl w:val="0"/>
          <w:numId w:val="6"/>
        </w:numPr>
        <w:ind w:hanging="360"/>
      </w:pPr>
      <w:r>
        <w:t xml:space="preserve">HVAC replacement - All air handler replacement will require duct leakage testing and sealing if necessary (REM Design required on all HVAC replacements to meet SIR requirements). </w:t>
      </w:r>
    </w:p>
    <w:p w:rsidR="00FA02B4" w:rsidRDefault="00FA1771">
      <w:pPr>
        <w:spacing w:after="0" w:line="259" w:lineRule="auto"/>
        <w:ind w:left="0" w:firstLine="0"/>
      </w:pPr>
      <w:r>
        <w:t xml:space="preserve"> </w:t>
      </w:r>
    </w:p>
    <w:p w:rsidR="00FA02B4" w:rsidRDefault="00FA1771">
      <w:pPr>
        <w:spacing w:after="35" w:line="259" w:lineRule="auto"/>
        <w:ind w:left="-29" w:right="-87" w:firstLine="0"/>
      </w:pPr>
      <w:r>
        <w:rPr>
          <w:rFonts w:ascii="Calibri" w:eastAsia="Calibri" w:hAnsi="Calibri" w:cs="Calibri"/>
          <w:noProof/>
        </w:rPr>
        <mc:AlternateContent>
          <mc:Choice Requires="wpg">
            <w:drawing>
              <wp:inline distT="0" distB="0" distL="0" distR="0">
                <wp:extent cx="5066792" cy="38100"/>
                <wp:effectExtent l="0" t="0" r="0" b="0"/>
                <wp:docPr id="4259" name="Group 4259"/>
                <wp:cNvGraphicFramePr/>
                <a:graphic xmlns:a="http://schemas.openxmlformats.org/drawingml/2006/main">
                  <a:graphicData uri="http://schemas.microsoft.com/office/word/2010/wordprocessingGroup">
                    <wpg:wgp>
                      <wpg:cNvGrpSpPr/>
                      <wpg:grpSpPr>
                        <a:xfrm>
                          <a:off x="0" y="0"/>
                          <a:ext cx="5066792" cy="38100"/>
                          <a:chOff x="0" y="0"/>
                          <a:chExt cx="5066792" cy="38100"/>
                        </a:xfrm>
                      </wpg:grpSpPr>
                      <wps:wsp>
                        <wps:cNvPr id="513" name="Shape 513"/>
                        <wps:cNvSpPr/>
                        <wps:spPr>
                          <a:xfrm>
                            <a:off x="0" y="0"/>
                            <a:ext cx="5066792" cy="0"/>
                          </a:xfrm>
                          <a:custGeom>
                            <a:avLst/>
                            <a:gdLst/>
                            <a:ahLst/>
                            <a:cxnLst/>
                            <a:rect l="0" t="0" r="0" b="0"/>
                            <a:pathLst>
                              <a:path w="5066792">
                                <a:moveTo>
                                  <a:pt x="0" y="0"/>
                                </a:moveTo>
                                <a:lnTo>
                                  <a:pt x="5066792"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344ED5" id="Group 4259" o:spid="_x0000_s1026" style="width:398.95pt;height:3pt;mso-position-horizontal-relative:char;mso-position-vertical-relative:line" coordsize="5066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">
                <v:shape id="Shape 513" o:spid="_x0000_s1027" style="position:absolute;width:50667;height:0;visibility:visible;mso-wrap-style:square;v-text-anchor:top" coordsize="5066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rE8YA&#10;AADcAAAADwAAAGRycy9kb3ducmV2LnhtbESPQWvCQBSE74X+h+UVeil1o2IpMauEilC8lBqpHh/Z&#10;ZzY0+zZmNxr/fbcgeBxm5hsmWw62EWfqfO1YwXiUgCAuna65UrAr1q/vIHxA1tg4JgVX8rBcPD5k&#10;mGp34W86b0MlIoR9igpMCG0qpS8NWfQj1xJH7+g6iyHKrpK6w0uE20ZOkuRNWqw5Lhhs6cNQ+bvt&#10;rQK92pjToZjsfXvN5Xr38/KVU6/U89OQz0EEGsI9fGt/agWz8R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rE8YAAADcAAAADwAAAAAAAAAAAAAAAACYAgAAZHJz&#10;L2Rvd25yZXYueG1sUEsFBgAAAAAEAAQA9QAAAIsDAAAAAA==&#10;" path="m,l5066792,e" filled="f" strokeweight="3pt">
                  <v:path arrowok="t" textboxrect="0,0,5066792,0"/>
                </v:shape>
                <w10:anchorlock/>
              </v:group>
            </w:pict>
          </mc:Fallback>
        </mc:AlternateContent>
      </w:r>
    </w:p>
    <w:p w:rsidR="00FA02B4" w:rsidRDefault="00FA1771">
      <w:pPr>
        <w:spacing w:after="0" w:line="259" w:lineRule="auto"/>
        <w:ind w:left="720" w:firstLine="0"/>
      </w:pPr>
      <w:r>
        <w:t xml:space="preserve"> </w:t>
      </w:r>
    </w:p>
    <w:p w:rsidR="00FA02B4" w:rsidRDefault="00FA1771">
      <w:pPr>
        <w:spacing w:after="0" w:line="259" w:lineRule="auto"/>
        <w:ind w:left="720" w:firstLine="0"/>
      </w:pPr>
      <w:r>
        <w:t xml:space="preserve"> </w:t>
      </w:r>
    </w:p>
    <w:p w:rsidR="00FA02B4" w:rsidRDefault="00FA1771">
      <w:pPr>
        <w:spacing w:after="0" w:line="259" w:lineRule="auto"/>
        <w:ind w:left="720" w:firstLine="0"/>
      </w:pPr>
      <w:r>
        <w:t xml:space="preserve"> </w:t>
      </w:r>
    </w:p>
    <w:p w:rsidR="00FA02B4" w:rsidRDefault="00FA1771">
      <w:pPr>
        <w:ind w:left="-5"/>
      </w:pPr>
      <w:r>
        <w:rPr>
          <w:b/>
        </w:rPr>
        <w:t xml:space="preserve">Refrigerator Replacement Default Chart: </w:t>
      </w:r>
    </w:p>
    <w:p w:rsidR="00FA02B4" w:rsidRDefault="00FA1771">
      <w:pPr>
        <w:spacing w:after="0" w:line="259" w:lineRule="auto"/>
        <w:ind w:left="0" w:firstLine="0"/>
      </w:pPr>
      <w:r>
        <w:t xml:space="preserve"> </w:t>
      </w:r>
    </w:p>
    <w:tbl>
      <w:tblPr>
        <w:tblStyle w:val="TableGrid"/>
        <w:tblW w:w="4623" w:type="dxa"/>
        <w:tblInd w:w="1649" w:type="dxa"/>
        <w:tblCellMar>
          <w:top w:w="7" w:type="dxa"/>
          <w:left w:w="108" w:type="dxa"/>
          <w:right w:w="75" w:type="dxa"/>
        </w:tblCellMar>
        <w:tblLook w:val="04A0" w:firstRow="1" w:lastRow="0" w:firstColumn="1" w:lastColumn="0" w:noHBand="0" w:noVBand="1"/>
      </w:tblPr>
      <w:tblGrid>
        <w:gridCol w:w="1589"/>
        <w:gridCol w:w="999"/>
        <w:gridCol w:w="998"/>
        <w:gridCol w:w="1037"/>
      </w:tblGrid>
      <w:tr w:rsidR="00FA02B4">
        <w:trPr>
          <w:trHeight w:val="768"/>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FA02B4" w:rsidRDefault="00FA1771">
            <w:pPr>
              <w:spacing w:after="0" w:line="238" w:lineRule="auto"/>
              <w:ind w:left="0" w:firstLine="0"/>
            </w:pPr>
            <w:r>
              <w:rPr>
                <w:b/>
              </w:rPr>
              <w:t>Annual kWh/</w:t>
            </w:r>
            <w:proofErr w:type="spellStart"/>
            <w:r>
              <w:rPr>
                <w:b/>
              </w:rPr>
              <w:t>yr</w:t>
            </w:r>
            <w:proofErr w:type="spellEnd"/>
            <w:r>
              <w:rPr>
                <w:b/>
              </w:rPr>
              <w:t xml:space="preserve"> </w:t>
            </w:r>
          </w:p>
          <w:p w:rsidR="00FA02B4" w:rsidRDefault="00FA1771">
            <w:pPr>
              <w:spacing w:after="0" w:line="259" w:lineRule="auto"/>
              <w:ind w:left="0" w:firstLine="0"/>
            </w:pPr>
            <w:r>
              <w:rPr>
                <w:b/>
              </w:rPr>
              <w:t xml:space="preserve">Existing Unit </w:t>
            </w:r>
          </w:p>
        </w:tc>
        <w:tc>
          <w:tcPr>
            <w:tcW w:w="3034" w:type="dxa"/>
            <w:gridSpan w:val="3"/>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jc w:val="both"/>
            </w:pPr>
            <w:r>
              <w:rPr>
                <w:b/>
              </w:rPr>
              <w:t xml:space="preserve">Max. Replacement Cost by </w:t>
            </w:r>
          </w:p>
          <w:p w:rsidR="00FA02B4" w:rsidRDefault="00FA1771">
            <w:pPr>
              <w:spacing w:after="0" w:line="259" w:lineRule="auto"/>
              <w:ind w:left="0" w:firstLine="0"/>
            </w:pPr>
            <w:r>
              <w:rPr>
                <w:b/>
              </w:rPr>
              <w:t>Annual kWh/</w:t>
            </w:r>
            <w:proofErr w:type="spellStart"/>
            <w:r>
              <w:rPr>
                <w:b/>
              </w:rPr>
              <w:t>yr</w:t>
            </w:r>
            <w:proofErr w:type="spellEnd"/>
            <w:r>
              <w:rPr>
                <w:b/>
              </w:rPr>
              <w:t xml:space="preserve"> of New </w:t>
            </w:r>
          </w:p>
          <w:p w:rsidR="00FA02B4" w:rsidRDefault="00FA1771">
            <w:pPr>
              <w:spacing w:after="0" w:line="259" w:lineRule="auto"/>
              <w:ind w:left="0" w:firstLine="0"/>
            </w:pPr>
            <w:r>
              <w:rPr>
                <w:b/>
              </w:rPr>
              <w:t>Refrigerator</w:t>
            </w:r>
            <w:r>
              <w:t xml:space="preserve"> </w:t>
            </w:r>
          </w:p>
        </w:tc>
      </w:tr>
      <w:tr w:rsidR="00FA02B4">
        <w:trPr>
          <w:trHeight w:val="516"/>
        </w:trPr>
        <w:tc>
          <w:tcPr>
            <w:tcW w:w="0" w:type="auto"/>
            <w:vMerge/>
            <w:tcBorders>
              <w:top w:val="nil"/>
              <w:left w:val="single" w:sz="4" w:space="0" w:color="000000"/>
              <w:bottom w:val="single" w:sz="4" w:space="0" w:color="000000"/>
              <w:right w:val="single" w:sz="4" w:space="0" w:color="000000"/>
            </w:tcBorders>
          </w:tcPr>
          <w:p w:rsidR="00FA02B4" w:rsidRDefault="00FA02B4">
            <w:pPr>
              <w:spacing w:after="160" w:line="259" w:lineRule="auto"/>
              <w:ind w:left="0" w:firstLine="0"/>
            </w:pP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400 kWh/</w:t>
            </w:r>
            <w:proofErr w:type="spellStart"/>
            <w:r>
              <w:rPr>
                <w:b/>
              </w:rPr>
              <w:t>yr</w:t>
            </w:r>
            <w:proofErr w:type="spellEnd"/>
            <w:r>
              <w:rPr>
                <w:b/>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500 kWh/</w:t>
            </w:r>
            <w:proofErr w:type="spellStart"/>
            <w:r>
              <w:rPr>
                <w:b/>
              </w:rPr>
              <w:t>yr</w:t>
            </w:r>
            <w:proofErr w:type="spellEnd"/>
            <w:r>
              <w:rPr>
                <w:b/>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600 kWh/</w:t>
            </w:r>
            <w:proofErr w:type="spellStart"/>
            <w:r>
              <w:rPr>
                <w:b/>
              </w:rPr>
              <w:t>yr</w:t>
            </w:r>
            <w:proofErr w:type="spellEnd"/>
            <w:r>
              <w:rPr>
                <w:b/>
              </w:rPr>
              <w:t xml:space="preserve"> </w:t>
            </w:r>
          </w:p>
        </w:tc>
      </w:tr>
      <w:tr w:rsidR="00FA02B4">
        <w:trPr>
          <w:trHeight w:val="264"/>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800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$750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$600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$450 </w:t>
            </w:r>
          </w:p>
        </w:tc>
      </w:tr>
      <w:tr w:rsidR="00FA02B4">
        <w:trPr>
          <w:trHeight w:val="262"/>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900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$900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$750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$600 </w:t>
            </w:r>
          </w:p>
        </w:tc>
      </w:tr>
      <w:tr w:rsidR="00FA02B4">
        <w:trPr>
          <w:trHeight w:val="264"/>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1000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$1,050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$900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$750 </w:t>
            </w:r>
          </w:p>
        </w:tc>
      </w:tr>
      <w:tr w:rsidR="00FA02B4">
        <w:trPr>
          <w:trHeight w:val="264"/>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1100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$1,200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$1,050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$900 </w:t>
            </w:r>
          </w:p>
        </w:tc>
      </w:tr>
      <w:tr w:rsidR="00FA02B4">
        <w:trPr>
          <w:trHeight w:val="262"/>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1200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$1,350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$1,200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$1,050 </w:t>
            </w:r>
          </w:p>
        </w:tc>
      </w:tr>
      <w:tr w:rsidR="00FA02B4">
        <w:trPr>
          <w:trHeight w:val="264"/>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1300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$1,500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$1,350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$1,200 </w:t>
            </w:r>
          </w:p>
        </w:tc>
      </w:tr>
      <w:tr w:rsidR="00FA02B4">
        <w:trPr>
          <w:trHeight w:val="262"/>
        </w:trPr>
        <w:tc>
          <w:tcPr>
            <w:tcW w:w="158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rPr>
                <w:b/>
              </w:rPr>
              <w:t xml:space="preserve">1400+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$1,660 </w:t>
            </w:r>
          </w:p>
        </w:tc>
        <w:tc>
          <w:tcPr>
            <w:tcW w:w="998"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$1,500 </w:t>
            </w:r>
          </w:p>
        </w:tc>
        <w:tc>
          <w:tcPr>
            <w:tcW w:w="1037" w:type="dxa"/>
            <w:tcBorders>
              <w:top w:val="single" w:sz="4" w:space="0" w:color="000000"/>
              <w:left w:val="single" w:sz="4" w:space="0" w:color="000000"/>
              <w:bottom w:val="single" w:sz="4" w:space="0" w:color="000000"/>
              <w:right w:val="single" w:sz="4" w:space="0" w:color="000000"/>
            </w:tcBorders>
          </w:tcPr>
          <w:p w:rsidR="00FA02B4" w:rsidRDefault="00FA1771">
            <w:pPr>
              <w:spacing w:after="0" w:line="259" w:lineRule="auto"/>
              <w:ind w:left="0" w:firstLine="0"/>
            </w:pPr>
            <w:r>
              <w:t xml:space="preserve">$1,350 </w:t>
            </w:r>
          </w:p>
        </w:tc>
      </w:tr>
    </w:tbl>
    <w:p w:rsidR="00FA02B4" w:rsidRDefault="00FA1771">
      <w:pPr>
        <w:spacing w:after="0" w:line="259" w:lineRule="auto"/>
        <w:ind w:left="720" w:firstLine="0"/>
      </w:pPr>
      <w:r>
        <w:t xml:space="preserve"> </w:t>
      </w:r>
    </w:p>
    <w:p w:rsidR="00FA02B4" w:rsidRDefault="00FA1771">
      <w:pPr>
        <w:spacing w:after="0" w:line="259" w:lineRule="auto"/>
        <w:ind w:left="720" w:firstLine="0"/>
      </w:pPr>
      <w:r>
        <w:t xml:space="preserve"> </w:t>
      </w:r>
    </w:p>
    <w:p w:rsidR="00FA02B4" w:rsidRDefault="00FA1771">
      <w:pPr>
        <w:ind w:left="730"/>
      </w:pPr>
      <w:r>
        <w:t xml:space="preserve">Rental Units: All rental units; Single family, 2-4 units, mobile homes and </w:t>
      </w:r>
    </w:p>
    <w:p w:rsidR="00FA02B4" w:rsidRDefault="00FA1771">
      <w:pPr>
        <w:ind w:left="730"/>
      </w:pPr>
      <w:r>
        <w:t xml:space="preserve">5+ require a 50% owner contribution for all capital improvements. </w:t>
      </w:r>
      <w:r>
        <w:rPr>
          <w:sz w:val="24"/>
        </w:rPr>
        <w:t xml:space="preserve">(See </w:t>
      </w:r>
    </w:p>
    <w:p w:rsidR="00FA02B4" w:rsidRDefault="00FA1771">
      <w:pPr>
        <w:spacing w:after="0" w:line="259" w:lineRule="auto"/>
        <w:ind w:left="720" w:firstLine="0"/>
      </w:pPr>
      <w:r>
        <w:rPr>
          <w:sz w:val="24"/>
        </w:rPr>
        <w:t>Grant Award Financial Assurance, Item 17.)</w:t>
      </w:r>
      <w:r>
        <w:t xml:space="preserve"> </w:t>
      </w:r>
    </w:p>
    <w:sectPr w:rsidR="00FA02B4">
      <w:headerReference w:type="even" r:id="rId7"/>
      <w:headerReference w:type="default" r:id="rId8"/>
      <w:footerReference w:type="even" r:id="rId9"/>
      <w:footerReference w:type="default" r:id="rId10"/>
      <w:headerReference w:type="first" r:id="rId11"/>
      <w:footerReference w:type="first" r:id="rId12"/>
      <w:pgSz w:w="12240" w:h="15840"/>
      <w:pgMar w:top="2609" w:right="1497" w:bottom="1829" w:left="2880" w:header="3"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BD" w:rsidRDefault="00FA1771">
      <w:pPr>
        <w:spacing w:after="0" w:line="240" w:lineRule="auto"/>
      </w:pPr>
      <w:r>
        <w:separator/>
      </w:r>
    </w:p>
  </w:endnote>
  <w:endnote w:type="continuationSeparator" w:id="0">
    <w:p w:rsidR="006025BD" w:rsidRDefault="00FA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4" w:rsidRDefault="00FA1771">
    <w:pPr>
      <w:spacing w:after="0" w:line="259" w:lineRule="auto"/>
      <w:ind w:left="0" w:firstLine="0"/>
    </w:pPr>
    <w:r>
      <w:rPr>
        <w:rFonts w:ascii="Times New Roman" w:eastAsia="Times New Roman" w:hAnsi="Times New Roman" w:cs="Times New Roman"/>
        <w:sz w:val="24"/>
      </w:rPr>
      <w:t xml:space="preserve">5/29/2014 </w:t>
    </w:r>
  </w:p>
  <w:p w:rsidR="00FA02B4" w:rsidRDefault="00FA1771">
    <w:pPr>
      <w:spacing w:after="0" w:line="259" w:lineRule="auto"/>
      <w:ind w:left="0" w:firstLine="0"/>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4" w:rsidRDefault="00FA1771">
    <w:pPr>
      <w:spacing w:after="0" w:line="259" w:lineRule="auto"/>
      <w:ind w:left="0" w:firstLine="0"/>
    </w:pPr>
    <w:r>
      <w:rPr>
        <w:rFonts w:ascii="Times New Roman" w:eastAsia="Times New Roman" w:hAnsi="Times New Roman" w:cs="Times New Roman"/>
        <w:sz w:val="24"/>
      </w:rPr>
      <w:t>6/17/2015</w:t>
    </w:r>
  </w:p>
  <w:p w:rsidR="00FA02B4" w:rsidRDefault="00FA1771">
    <w:pPr>
      <w:spacing w:after="0" w:line="259" w:lineRule="auto"/>
      <w:ind w:left="0" w:firstLine="0"/>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4" w:rsidRDefault="00FA1771">
    <w:pPr>
      <w:spacing w:after="0" w:line="259" w:lineRule="auto"/>
      <w:ind w:left="0" w:firstLine="0"/>
    </w:pPr>
    <w:r>
      <w:rPr>
        <w:rFonts w:ascii="Times New Roman" w:eastAsia="Times New Roman" w:hAnsi="Times New Roman" w:cs="Times New Roman"/>
        <w:sz w:val="24"/>
      </w:rPr>
      <w:t xml:space="preserve">5/29/2014 </w:t>
    </w:r>
  </w:p>
  <w:p w:rsidR="00FA02B4" w:rsidRDefault="00FA1771">
    <w:pPr>
      <w:spacing w:after="0" w:line="259" w:lineRule="auto"/>
      <w:ind w:left="0" w:firstLine="0"/>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BD" w:rsidRDefault="00FA1771">
      <w:pPr>
        <w:spacing w:after="0" w:line="240" w:lineRule="auto"/>
      </w:pPr>
      <w:r>
        <w:separator/>
      </w:r>
    </w:p>
  </w:footnote>
  <w:footnote w:type="continuationSeparator" w:id="0">
    <w:p w:rsidR="006025BD" w:rsidRDefault="00FA1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4" w:rsidRDefault="00FA1771">
    <w:pPr>
      <w:shd w:val="clear" w:color="auto" w:fill="E1E1DF"/>
      <w:spacing w:after="107" w:line="259" w:lineRule="auto"/>
      <w:ind w:left="0" w:right="-66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4433" name="Group 4433"/>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4434" name="Picture 4434"/>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4435" name="Picture 4435"/>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7B075129" id="Group 4433" o:spid="_x0000_s1026" style="position:absolute;margin-left:13.45pt;margin-top:42.85pt;width:88.7pt;height:49.6pt;z-index:251658240;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34"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UkxLGAAAA3QAAAA8AAABkcnMvZG93bnJldi54bWxEj09rwkAUxO8Fv8PyBG91Y5sWE12lLdgq&#10;vfj3/sg+k9Ts25BdY/Lt3UKhx2FmfsPMl52pREuNKy0rmIwjEMSZ1SXnCo6H1eMUhPPIGivLpKAn&#10;B8vF4GGOqbY33lG797kIEHYpKii8r1MpXVaQQTe2NXHwzrYx6INscqkbvAW4qeRTFL1KgyWHhQJr&#10;+igou+yvRsFn1656TH42L9vv9/aSJP3X9lQqNRp2bzMQnjr/H/5rr7WCOH6O4fdNeAJy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1STEsYAAADdAAAADwAAAAAAAAAAAAAA&#10;AACfAgAAZHJzL2Rvd25yZXYueG1sUEsFBgAAAAAEAAQA9wAAAJIDAAAAAA==&#10;">
                <v:imagedata r:id="rId2" o:title=""/>
              </v:shape>
              <v:shape id="Picture 4435"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NonGAAAA3QAAAA8AAABkcnMvZG93bnJldi54bWxEj0tvwjAQhO9I/AdrkXorDi0gEjCoINGH&#10;euF5X8VLEojXUeyG5N/XlSpxHM3MN5rFqjWlaKh2hWUFo2EEgji1uuBMwem4fZ6BcB5ZY2mZFHTk&#10;YLXs9xaYaHvnPTUHn4kAYZeggtz7KpHSpTkZdENbEQfvYmuDPsg6k7rGe4CbUr5E0VQaLDgs5FjR&#10;Jqf0dvgxCt7bZtthfP2a7L7XzS2Ou4/duVDqadC+zUF4av0j/N/+1ArG49cJ/L0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Bg2icYAAADdAAAADwAAAAAAAAAAAAAA&#10;AACfAgAAZHJzL2Rvd25yZXYueG1sUEsFBgAAAAAEAAQA9wAAAJIDAAAAAA==&#10;">
                <v:imagedata r:id="rId2" o:title=""/>
              </v:shape>
              <w10:wrap type="square" anchorx="page" anchory="page"/>
            </v:group>
          </w:pict>
        </mc:Fallback>
      </mc:AlternateContent>
    </w:r>
    <w:r>
      <w:rPr>
        <w:color w:val="152949"/>
      </w:rPr>
      <w:t xml:space="preserve"> </w:t>
    </w:r>
  </w:p>
  <w:p w:rsidR="00FA02B4" w:rsidRDefault="00FA1771">
    <w:pPr>
      <w:shd w:val="clear" w:color="auto" w:fill="E1E1DF"/>
      <w:spacing w:after="0" w:line="259" w:lineRule="auto"/>
      <w:ind w:left="0" w:right="-599" w:firstLine="0"/>
      <w:jc w:val="right"/>
    </w:pPr>
    <w:r>
      <w:rPr>
        <w:color w:val="152949"/>
        <w:sz w:val="36"/>
      </w:rPr>
      <w:t xml:space="preserve">FEAC FUNDED WEATHERIZATION </w:t>
    </w:r>
  </w:p>
  <w:p w:rsidR="00FA02B4" w:rsidRDefault="00FA1771">
    <w:pPr>
      <w:spacing w:after="233" w:line="259" w:lineRule="auto"/>
      <w:ind w:left="0" w:right="-627" w:firstLine="0"/>
      <w:jc w:val="right"/>
    </w:pPr>
    <w:r>
      <w:rPr>
        <w:color w:val="002060"/>
        <w:sz w:val="10"/>
      </w:rPr>
      <w:t xml:space="preserve"> </w:t>
    </w:r>
  </w:p>
  <w:p w:rsidR="00FA02B4" w:rsidRDefault="00FA1771">
    <w:pPr>
      <w:spacing w:after="0" w:line="259" w:lineRule="auto"/>
      <w:ind w:left="0" w:right="-594" w:firstLine="0"/>
      <w:jc w:val="right"/>
    </w:pPr>
    <w:r>
      <w:rPr>
        <w:color w:val="CFB53A"/>
        <w:sz w:val="36"/>
      </w:rPr>
      <w:t xml:space="preserve">FY 2015 PRIORITY LIST  </w:t>
    </w:r>
  </w:p>
  <w:p w:rsidR="00FA02B4" w:rsidRDefault="00FA1771">
    <w:pPr>
      <w:spacing w:after="0" w:line="259" w:lineRule="auto"/>
      <w:ind w:left="0" w:right="-596" w:firstLine="0"/>
      <w:jc w:val="right"/>
    </w:pPr>
    <w:r>
      <w:rPr>
        <w:color w:val="CFB53A"/>
        <w:sz w:val="36"/>
      </w:rPr>
      <w:t xml:space="preserve"> NORTHERN NEVADA</w:t>
    </w:r>
    <w:r>
      <w:rPr>
        <w:rFonts w:ascii="Times New Roman" w:eastAsia="Times New Roman" w:hAnsi="Times New Roman" w:cs="Times New Roman"/>
        <w:sz w:val="36"/>
        <w:vertAlign w:val="subscript"/>
      </w:rPr>
      <w:t xml:space="preserve"> </w:t>
    </w:r>
  </w:p>
  <w:p w:rsidR="00FA02B4" w:rsidRDefault="00FA1771">
    <w:pPr>
      <w:spacing w:after="0" w:line="259" w:lineRule="auto"/>
      <w:ind w:left="0" w:firstLine="0"/>
    </w:pPr>
    <w:r>
      <w:rPr>
        <w:rFonts w:ascii="Times New Roman" w:eastAsia="Times New Roman" w:hAnsi="Times New Roman" w:cs="Times New Roman"/>
        <w:sz w:val="24"/>
      </w:rPr>
      <w:t xml:space="preserve"> </w:t>
    </w:r>
  </w:p>
  <w:p w:rsidR="00FA02B4" w:rsidRDefault="00FA1771">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463040" cy="10058400"/>
              <wp:effectExtent l="0" t="0" r="0" b="0"/>
              <wp:wrapNone/>
              <wp:docPr id="4455" name="Group 4455"/>
              <wp:cNvGraphicFramePr/>
              <a:graphic xmlns:a="http://schemas.openxmlformats.org/drawingml/2006/main">
                <a:graphicData uri="http://schemas.microsoft.com/office/word/2010/wordprocessingGroup">
                  <wpg:wgp>
                    <wpg:cNvGrpSpPr/>
                    <wpg:grpSpPr>
                      <a:xfrm>
                        <a:off x="0" y="0"/>
                        <a:ext cx="1463040" cy="10058400"/>
                        <a:chOff x="0" y="0"/>
                        <a:chExt cx="1463040" cy="10058400"/>
                      </a:xfrm>
                    </wpg:grpSpPr>
                    <wps:wsp>
                      <wps:cNvPr id="4676" name="Shape 4676"/>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1FFA38CC" id="Group 4455" o:spid="_x0000_s1026" style="position:absolute;margin-left:0;margin-top:0;width:115.2pt;height:11in;z-index:-251657216;mso-position-horizontal-relative:page;mso-position-vertical-relative:page" coordsize="1463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">
              <v:shape id="Shape 4676" o:spid="_x0000_s1027"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pNcYA&#10;AADdAAAADwAAAGRycy9kb3ducmV2LnhtbESP0WrCQBRE3wX/YblC33SjlViiq4hgaYVia/2AS/aa&#10;BLN3Q3aNW7/eFQo+DjNzhlmsgqlFR62rLCsYjxIQxLnVFRcKjr/b4RsI55E11pZJwR85WC37vQVm&#10;2l75h7qDL0SEsMtQQel9k0np8pIMupFtiKN3sq1BH2VbSN3iNcJNLSdJkkqDFceFEhvalJSfDxej&#10;YHcJX8fbLN+fv1+TrtvtP8P7tlHqZRDWcxCegn+G/9sfWsE0naXweB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SpNcYAAADdAAAADwAAAAAAAAAAAAAAAACYAgAAZHJz&#10;L2Rvd25yZXYueG1sUEsFBgAAAAAEAAQA9QAAAIsDAAAAAA==&#10;" path="m,l1463040,r,10058400l,10058400,,e" fillcolor="#16294a" stroked="f" strokeweight="0">
                <v:stroke miterlimit="83231f" joinstyle="miter"/>
                <v:path arrowok="t" textboxrect="0,0,146304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4" w:rsidRDefault="00FA1771">
    <w:pPr>
      <w:shd w:val="clear" w:color="auto" w:fill="E1E1DF"/>
      <w:spacing w:after="107" w:line="259" w:lineRule="auto"/>
      <w:ind w:left="0" w:right="-66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4393" name="Group 4393"/>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4394" name="Picture 4394"/>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4395" name="Picture 4395"/>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386AB0E7" id="Group 4393" o:spid="_x0000_s1026" style="position:absolute;margin-left:13.45pt;margin-top:42.85pt;width:88.7pt;height:49.6pt;z-index:251660288;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4"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AU3HAAAA3QAAAA8AAABkcnMvZG93bnJldi54bWxEj09rwkAUxO+C32F5Qm+6qdpiUlepgm2l&#10;l/in90f2NUnNvg3ZbUy+fbcgeBxm5jfMct2ZSrTUuNKygsdJBII4s7rkXMH5tBsvQDiPrLGyTAp6&#10;crBeDQdLTLS98oHao89FgLBLUEHhfZ1I6bKCDLqJrYmD920bgz7IJpe6wWuAm0pOo+hZGiw5LBRY&#10;07ag7HL8NQreunbXY/yzf0o/N+0ljvv39KtU6mHUvb6A8NT5e/jW/tAK5rN4Dv9vwhO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YAU3HAAAA3QAAAA8AAAAAAAAAAAAA&#10;AAAAnwIAAGRycy9kb3ducmV2LnhtbFBLBQYAAAAABAAEAPcAAACTAwAAAAA=&#10;">
                <v:imagedata r:id="rId2" o:title=""/>
              </v:shape>
              <v:shape id="Picture 4395"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UpNbGAAAA3QAAAA8AAABkcnMvZG93bnJldi54bWxEj0FrwkAUhO8F/8PyBG91Y63SRFexgrXi&#10;xdp6f2SfSTT7NmTXmPx7t1DocZiZb5j5sjWlaKh2hWUFo2EEgji1uuBMwc/35vkNhPPIGkvLpKAj&#10;B8tF72mOibZ3/qLm6DMRIOwSVJB7XyVSujQng25oK+LgnW1t0AdZZ1LXeA9wU8qXKJpKgwWHhRwr&#10;WueUXo83o+CjbTYdxpfd5LB/b65x3G0Pp0KpQb9dzUB4av1/+K/9qRW8juMJ/L4JT0A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tSk1sYAAADdAAAADwAAAAAAAAAAAAAA&#10;AACfAgAAZHJzL2Rvd25yZXYueG1sUEsFBgAAAAAEAAQA9wAAAJIDAAAAAA==&#10;">
                <v:imagedata r:id="rId2" o:title=""/>
              </v:shape>
              <w10:wrap type="square" anchorx="page" anchory="page"/>
            </v:group>
          </w:pict>
        </mc:Fallback>
      </mc:AlternateContent>
    </w:r>
    <w:r>
      <w:rPr>
        <w:color w:val="152949"/>
      </w:rPr>
      <w:t xml:space="preserve"> </w:t>
    </w:r>
  </w:p>
  <w:p w:rsidR="00FA02B4" w:rsidRDefault="00FA1771">
    <w:pPr>
      <w:shd w:val="clear" w:color="auto" w:fill="E1E1DF"/>
      <w:spacing w:after="0" w:line="259" w:lineRule="auto"/>
      <w:ind w:left="0" w:right="-599" w:firstLine="0"/>
      <w:jc w:val="right"/>
    </w:pPr>
    <w:r>
      <w:rPr>
        <w:color w:val="152949"/>
        <w:sz w:val="36"/>
      </w:rPr>
      <w:t xml:space="preserve">FEAC FUNDED WEATHERIZATION </w:t>
    </w:r>
  </w:p>
  <w:p w:rsidR="00FA02B4" w:rsidRDefault="00FA1771">
    <w:pPr>
      <w:spacing w:after="233" w:line="259" w:lineRule="auto"/>
      <w:ind w:left="0" w:right="-627" w:firstLine="0"/>
      <w:jc w:val="right"/>
    </w:pPr>
    <w:r>
      <w:rPr>
        <w:color w:val="002060"/>
        <w:sz w:val="10"/>
      </w:rPr>
      <w:t xml:space="preserve"> </w:t>
    </w:r>
  </w:p>
  <w:p w:rsidR="00FA02B4" w:rsidRDefault="00FA1771">
    <w:pPr>
      <w:spacing w:after="0" w:line="259" w:lineRule="auto"/>
      <w:ind w:left="0" w:right="-594" w:firstLine="0"/>
      <w:jc w:val="right"/>
    </w:pPr>
    <w:r>
      <w:rPr>
        <w:color w:val="CFB53A"/>
        <w:sz w:val="36"/>
      </w:rPr>
      <w:t xml:space="preserve">FY 2016 PRIORITY LIST  </w:t>
    </w:r>
  </w:p>
  <w:p w:rsidR="00FA02B4" w:rsidRDefault="00FA1771">
    <w:pPr>
      <w:spacing w:after="0" w:line="259" w:lineRule="auto"/>
      <w:ind w:left="0" w:right="-596" w:firstLine="0"/>
      <w:jc w:val="right"/>
    </w:pPr>
    <w:r>
      <w:rPr>
        <w:color w:val="CFB53A"/>
        <w:sz w:val="36"/>
      </w:rPr>
      <w:t xml:space="preserve"> NORTHERN NEVADA</w:t>
    </w:r>
    <w:r>
      <w:rPr>
        <w:rFonts w:ascii="Times New Roman" w:eastAsia="Times New Roman" w:hAnsi="Times New Roman" w:cs="Times New Roman"/>
        <w:sz w:val="36"/>
        <w:vertAlign w:val="subscript"/>
      </w:rPr>
      <w:t xml:space="preserve"> </w:t>
    </w:r>
  </w:p>
  <w:p w:rsidR="00FA02B4" w:rsidRDefault="00FA1771">
    <w:pPr>
      <w:spacing w:after="0" w:line="259" w:lineRule="auto"/>
      <w:ind w:left="0" w:firstLine="0"/>
    </w:pPr>
    <w:r>
      <w:rPr>
        <w:rFonts w:ascii="Times New Roman" w:eastAsia="Times New Roman" w:hAnsi="Times New Roman" w:cs="Times New Roman"/>
        <w:sz w:val="24"/>
      </w:rPr>
      <w:t xml:space="preserve"> </w:t>
    </w:r>
  </w:p>
  <w:p w:rsidR="00FA02B4" w:rsidRDefault="00FA1771">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463040" cy="10058400"/>
              <wp:effectExtent l="0" t="0" r="0" b="0"/>
              <wp:wrapNone/>
              <wp:docPr id="4415" name="Group 4415"/>
              <wp:cNvGraphicFramePr/>
              <a:graphic xmlns:a="http://schemas.openxmlformats.org/drawingml/2006/main">
                <a:graphicData uri="http://schemas.microsoft.com/office/word/2010/wordprocessingGroup">
                  <wpg:wgp>
                    <wpg:cNvGrpSpPr/>
                    <wpg:grpSpPr>
                      <a:xfrm>
                        <a:off x="0" y="0"/>
                        <a:ext cx="1463040" cy="10058400"/>
                        <a:chOff x="0" y="0"/>
                        <a:chExt cx="1463040" cy="10058400"/>
                      </a:xfrm>
                    </wpg:grpSpPr>
                    <wps:wsp>
                      <wps:cNvPr id="4675" name="Shape 4675"/>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10602115" id="Group 4415" o:spid="_x0000_s1026" style="position:absolute;margin-left:0;margin-top:0;width:115.2pt;height:11in;z-index:-251655168;mso-position-horizontal-relative:page;mso-position-vertical-relative:page" coordsize="1463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">
              <v:shape id="Shape 4675" o:spid="_x0000_s1027"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3QsYA&#10;AADdAAAADwAAAGRycy9kb3ducmV2LnhtbESP3WoCMRSE74W+QzgF7zTbalVWo5SCpQri7wMcNsfd&#10;xc3Jsolr9OmbQsHLYWa+YWaLYCrRUuNKywre+gkI4szqknMFp+OyNwHhPLLGyjIpuJODxfylM8NU&#10;2xvvqT34XEQIuxQVFN7XqZQuK8ig69uaOHpn2xj0UTa51A3eItxU8j1JRtJgyXGhwJq+Csouh6tR&#10;sL6GzekxzraX3SBp2/V2Fb6XtVLd1/A5BeEp+Gf4v/2jFQxH4w/4e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Y3QsYAAADdAAAADwAAAAAAAAAAAAAAAACYAgAAZHJz&#10;L2Rvd25yZXYueG1sUEsFBgAAAAAEAAQA9QAAAIsDAAAAAA==&#10;" path="m,l1463040,r,10058400l,10058400,,e" fillcolor="#16294a" stroked="f" strokeweight="0">
                <v:stroke miterlimit="83231f" joinstyle="miter"/>
                <v:path arrowok="t" textboxrect="0,0,146304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B4" w:rsidRDefault="00FA1771">
    <w:pPr>
      <w:shd w:val="clear" w:color="auto" w:fill="E1E1DF"/>
      <w:spacing w:after="107" w:line="259" w:lineRule="auto"/>
      <w:ind w:left="0" w:right="-660"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4353" name="Group 4353"/>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4354" name="Picture 4354"/>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4355" name="Picture 4355"/>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25E0ADAB" id="Group 4353" o:spid="_x0000_s1026" style="position:absolute;margin-left:13.45pt;margin-top:42.85pt;width:88.7pt;height:49.6pt;z-index:251662336;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4"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u9fGAAAA3QAAAA8AAABkcnMvZG93bnJldi54bWxEj0tvwjAQhO9I/AdrkXorDi0gEjCoINGH&#10;euF5X8VLEojXUeyG5N/XlSpxHM3MN5rFqjWlaKh2hWUFo2EEgji1uuBMwem4fZ6BcB5ZY2mZFHTk&#10;YLXs9xaYaHvnPTUHn4kAYZeggtz7KpHSpTkZdENbEQfvYmuDPsg6k7rGe4CbUr5E0VQaLDgs5FjR&#10;Jqf0dvgxCt7bZtthfP2a7L7XzS2Ou4/duVDqadC+zUF4av0j/N/+1ArGr5Mx/L0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iG718YAAADdAAAADwAAAAAAAAAAAAAA&#10;AACfAgAAZHJzL2Rvd25yZXYueG1sUEsFBgAAAAAEAAQA9wAAAJIDAAAAAA==&#10;">
                <v:imagedata r:id="rId2" o:title=""/>
              </v:shape>
              <v:shape id="Picture 4355"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tHkzGAAAA3QAAAA8AAABkcnMvZG93bnJldi54bWxEj0FrwkAUhO+C/2F5gjfd2JrSpK7SFrSV&#10;Xqza+yP7TFKzb0N2jcm/7xYEj8PMfMMsVp2pREuNKy0rmE0jEMSZ1SXnCo6H9eQZhPPIGivLpKAn&#10;B6vlcLDAVNsrf1O797kIEHYpKii8r1MpXVaQQTe1NXHwTrYx6INscqkbvAa4qeRDFD1JgyWHhQJr&#10;ei8oO+8vRsGma9c9Jr/bePf11p6TpP/Y/ZRKjUfd6wsIT52/h2/tT61g/hjH8P8mPA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0eTMYAAADdAAAADwAAAAAAAAAAAAAA&#10;AACfAgAAZHJzL2Rvd25yZXYueG1sUEsFBgAAAAAEAAQA9wAAAJIDAAAAAA==&#10;">
                <v:imagedata r:id="rId2" o:title=""/>
              </v:shape>
              <w10:wrap type="square" anchorx="page" anchory="page"/>
            </v:group>
          </w:pict>
        </mc:Fallback>
      </mc:AlternateContent>
    </w:r>
    <w:r>
      <w:rPr>
        <w:color w:val="152949"/>
      </w:rPr>
      <w:t xml:space="preserve"> </w:t>
    </w:r>
  </w:p>
  <w:p w:rsidR="00FA02B4" w:rsidRDefault="00FA1771">
    <w:pPr>
      <w:shd w:val="clear" w:color="auto" w:fill="E1E1DF"/>
      <w:spacing w:after="0" w:line="259" w:lineRule="auto"/>
      <w:ind w:left="0" w:right="-599" w:firstLine="0"/>
      <w:jc w:val="right"/>
    </w:pPr>
    <w:r>
      <w:rPr>
        <w:color w:val="152949"/>
        <w:sz w:val="36"/>
      </w:rPr>
      <w:t xml:space="preserve">FEAC FUNDED WEATHERIZATION </w:t>
    </w:r>
  </w:p>
  <w:p w:rsidR="00FA02B4" w:rsidRDefault="00FA1771">
    <w:pPr>
      <w:spacing w:after="233" w:line="259" w:lineRule="auto"/>
      <w:ind w:left="0" w:right="-627" w:firstLine="0"/>
      <w:jc w:val="right"/>
    </w:pPr>
    <w:r>
      <w:rPr>
        <w:color w:val="002060"/>
        <w:sz w:val="10"/>
      </w:rPr>
      <w:t xml:space="preserve"> </w:t>
    </w:r>
  </w:p>
  <w:p w:rsidR="00FA02B4" w:rsidRDefault="00FA1771">
    <w:pPr>
      <w:spacing w:after="0" w:line="259" w:lineRule="auto"/>
      <w:ind w:left="0" w:right="-594" w:firstLine="0"/>
      <w:jc w:val="right"/>
    </w:pPr>
    <w:r>
      <w:rPr>
        <w:color w:val="CFB53A"/>
        <w:sz w:val="36"/>
      </w:rPr>
      <w:t xml:space="preserve">FY 2015 PRIORITY LIST  </w:t>
    </w:r>
  </w:p>
  <w:p w:rsidR="00FA02B4" w:rsidRDefault="00FA1771">
    <w:pPr>
      <w:spacing w:after="0" w:line="259" w:lineRule="auto"/>
      <w:ind w:left="0" w:right="-596" w:firstLine="0"/>
      <w:jc w:val="right"/>
    </w:pPr>
    <w:r>
      <w:rPr>
        <w:color w:val="CFB53A"/>
        <w:sz w:val="36"/>
      </w:rPr>
      <w:t xml:space="preserve"> NORTHERN NEVADA</w:t>
    </w:r>
    <w:r>
      <w:rPr>
        <w:rFonts w:ascii="Times New Roman" w:eastAsia="Times New Roman" w:hAnsi="Times New Roman" w:cs="Times New Roman"/>
        <w:sz w:val="36"/>
        <w:vertAlign w:val="subscript"/>
      </w:rPr>
      <w:t xml:space="preserve"> </w:t>
    </w:r>
  </w:p>
  <w:p w:rsidR="00FA02B4" w:rsidRDefault="00FA1771">
    <w:pPr>
      <w:spacing w:after="0" w:line="259" w:lineRule="auto"/>
      <w:ind w:left="0" w:firstLine="0"/>
    </w:pPr>
    <w:r>
      <w:rPr>
        <w:rFonts w:ascii="Times New Roman" w:eastAsia="Times New Roman" w:hAnsi="Times New Roman" w:cs="Times New Roman"/>
        <w:sz w:val="24"/>
      </w:rPr>
      <w:t xml:space="preserve"> </w:t>
    </w:r>
  </w:p>
  <w:p w:rsidR="00FA02B4" w:rsidRDefault="00FA177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463040" cy="10058400"/>
              <wp:effectExtent l="0" t="0" r="0" b="0"/>
              <wp:wrapNone/>
              <wp:docPr id="4375" name="Group 4375"/>
              <wp:cNvGraphicFramePr/>
              <a:graphic xmlns:a="http://schemas.openxmlformats.org/drawingml/2006/main">
                <a:graphicData uri="http://schemas.microsoft.com/office/word/2010/wordprocessingGroup">
                  <wpg:wgp>
                    <wpg:cNvGrpSpPr/>
                    <wpg:grpSpPr>
                      <a:xfrm>
                        <a:off x="0" y="0"/>
                        <a:ext cx="1463040" cy="10058400"/>
                        <a:chOff x="0" y="0"/>
                        <a:chExt cx="1463040" cy="10058400"/>
                      </a:xfrm>
                    </wpg:grpSpPr>
                    <wps:wsp>
                      <wps:cNvPr id="4674" name="Shape 4674"/>
                      <wps:cNvSpPr/>
                      <wps:spPr>
                        <a:xfrm>
                          <a:off x="0" y="0"/>
                          <a:ext cx="1463040" cy="10058400"/>
                        </a:xfrm>
                        <a:custGeom>
                          <a:avLst/>
                          <a:gdLst/>
                          <a:ahLst/>
                          <a:cxnLst/>
                          <a:rect l="0" t="0" r="0" b="0"/>
                          <a:pathLst>
                            <a:path w="1463040" h="10058400">
                              <a:moveTo>
                                <a:pt x="0" y="0"/>
                              </a:moveTo>
                              <a:lnTo>
                                <a:pt x="1463040" y="0"/>
                              </a:lnTo>
                              <a:lnTo>
                                <a:pt x="1463040"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5CACCEE5" id="Group 4375" o:spid="_x0000_s1026" style="position:absolute;margin-left:0;margin-top:0;width:115.2pt;height:11in;z-index:-251653120;mso-position-horizontal-relative:page;mso-position-vertical-relative:page" coordsize="1463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">
              <v:shape id="Shape 4674" o:spid="_x0000_s1027" style="position:absolute;width:14630;height:100584;visibility:visible;mso-wrap-style:square;v-text-anchor:top" coordsize="146304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S2cYA&#10;AADdAAAADwAAAGRycy9kb3ducmV2LnhtbESP0WrCQBRE3wv9h+UW+lY3WlFJ3YgIShWK1foBl+w1&#10;CcneDdk1bv16Vyj0cZiZM8x8EUwjeupcZVnBcJCAIM6trrhQcPpZv81AOI+ssbFMCn7JwSJ7fppj&#10;qu2VD9QffSEihF2KCkrv21RKl5dk0A1sSxy9s+0M+ii7QuoOrxFuGjlKkok0WHFcKLGlVUl5fbwY&#10;BbtL+Drdpvm+/n5P+n6334bNulXq9SUsP0B4Cv4//Nf+1ArGk+kYHm/iE5D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qS2cYAAADdAAAADwAAAAAAAAAAAAAAAACYAgAAZHJz&#10;L2Rvd25yZXYueG1sUEsFBgAAAAAEAAQA9QAAAIsDAAAAAA==&#10;" path="m,l1463040,r,10058400l,10058400,,e" fillcolor="#16294a" stroked="f" strokeweight="0">
                <v:stroke miterlimit="83231f" joinstyle="miter"/>
                <v:path arrowok="t" textboxrect="0,0,146304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F7275"/>
    <w:multiLevelType w:val="hybridMultilevel"/>
    <w:tmpl w:val="98E63E92"/>
    <w:lvl w:ilvl="0" w:tplc="C28C0874">
      <w:start w:val="4"/>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A95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662A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680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2A46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805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008C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6A1D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1AF4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CB09D9"/>
    <w:multiLevelType w:val="hybridMultilevel"/>
    <w:tmpl w:val="F000E154"/>
    <w:lvl w:ilvl="0" w:tplc="D21621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CF7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2F1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FEA4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68A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3C38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223A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A26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7688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00074"/>
    <w:multiLevelType w:val="hybridMultilevel"/>
    <w:tmpl w:val="029C64D4"/>
    <w:lvl w:ilvl="0" w:tplc="B3E28F1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DEA4F4">
      <w:start w:val="1"/>
      <w:numFmt w:val="bullet"/>
      <w:lvlText w:val="o"/>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34ED84">
      <w:start w:val="1"/>
      <w:numFmt w:val="bullet"/>
      <w:lvlText w:val="▪"/>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FAD282">
      <w:start w:val="1"/>
      <w:numFmt w:val="bullet"/>
      <w:lvlRestart w:val="0"/>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DE25F0">
      <w:start w:val="1"/>
      <w:numFmt w:val="bullet"/>
      <w:lvlText w:val="o"/>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D25360">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5A98C0">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FE3D2C">
      <w:start w:val="1"/>
      <w:numFmt w:val="bullet"/>
      <w:lvlText w:val="o"/>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6ECAA6">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041C6F"/>
    <w:multiLevelType w:val="hybridMultilevel"/>
    <w:tmpl w:val="2EE8F88C"/>
    <w:lvl w:ilvl="0" w:tplc="BDD8AD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EAFBD0">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D4BA4C">
      <w:start w:val="3"/>
      <w:numFmt w:val="lowerLetter"/>
      <w:lvlRestart w:val="0"/>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E224A6">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47710">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447EB4">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EF97A">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6E41F4">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6E654C">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AB51FD"/>
    <w:multiLevelType w:val="hybridMultilevel"/>
    <w:tmpl w:val="3FDC274A"/>
    <w:lvl w:ilvl="0" w:tplc="B91E31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A8CE0">
      <w:start w:val="1"/>
      <w:numFmt w:val="lowerLetter"/>
      <w:lvlText w:val="%2"/>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41EB2">
      <w:start w:val="1"/>
      <w:numFmt w:val="lowerLetter"/>
      <w:lvlRestart w:val="0"/>
      <w:lvlText w:val="%3."/>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36276C">
      <w:start w:val="1"/>
      <w:numFmt w:val="decimal"/>
      <w:lvlText w:val="%4"/>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6E440">
      <w:start w:val="1"/>
      <w:numFmt w:val="lowerLetter"/>
      <w:lvlText w:val="%5"/>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6EC3E">
      <w:start w:val="1"/>
      <w:numFmt w:val="lowerRoman"/>
      <w:lvlText w:val="%6"/>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D479C4">
      <w:start w:val="1"/>
      <w:numFmt w:val="decimal"/>
      <w:lvlText w:val="%7"/>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4762C">
      <w:start w:val="1"/>
      <w:numFmt w:val="lowerLetter"/>
      <w:lvlText w:val="%8"/>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AD5F2">
      <w:start w:val="1"/>
      <w:numFmt w:val="lowerRoman"/>
      <w:lvlText w:val="%9"/>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4C6CA4"/>
    <w:multiLevelType w:val="hybridMultilevel"/>
    <w:tmpl w:val="C5D4D140"/>
    <w:lvl w:ilvl="0" w:tplc="38C673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F0A26"/>
    <w:multiLevelType w:val="hybridMultilevel"/>
    <w:tmpl w:val="14AA415E"/>
    <w:lvl w:ilvl="0" w:tplc="46B4C69C">
      <w:start w:val="1"/>
      <w:numFmt w:val="decimal"/>
      <w:lvlText w:val="%1."/>
      <w:lvlJc w:val="left"/>
      <w:pPr>
        <w:ind w:left="3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7C40CF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2E0CD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044AB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56F11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702EB4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2F243A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68C424">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BEBF4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4"/>
    <w:rsid w:val="006025BD"/>
    <w:rsid w:val="00971A98"/>
    <w:rsid w:val="00FA02B4"/>
    <w:rsid w:val="00FA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9E1C1-B6C2-49F6-9316-75705AF5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9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7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Debra Crawford</dc:creator>
  <cp:keywords/>
  <cp:lastModifiedBy>Jim Smallridge</cp:lastModifiedBy>
  <cp:revision>3</cp:revision>
  <dcterms:created xsi:type="dcterms:W3CDTF">2015-06-17T18:02:00Z</dcterms:created>
  <dcterms:modified xsi:type="dcterms:W3CDTF">2015-06-17T18:13:00Z</dcterms:modified>
</cp:coreProperties>
</file>